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66" w:rsidRPr="00024A66" w:rsidRDefault="00024A66" w:rsidP="00024A66">
      <w:pPr>
        <w:shd w:val="clear" w:color="auto" w:fill="FFFFFF"/>
        <w:spacing w:after="161" w:line="450" w:lineRule="atLeast"/>
        <w:jc w:val="center"/>
        <w:outlineLvl w:val="0"/>
        <w:rPr>
          <w:rFonts w:ascii="Verdana" w:eastAsia="Times New Roman" w:hAnsi="Verdana" w:cs="Times New Roman"/>
          <w:b/>
          <w:caps/>
          <w:color w:val="FF0000"/>
          <w:kern w:val="36"/>
          <w:sz w:val="30"/>
          <w:szCs w:val="30"/>
          <w:lang w:eastAsia="ru-RU"/>
        </w:rPr>
      </w:pPr>
      <w:r w:rsidRPr="00024A66">
        <w:rPr>
          <w:rFonts w:ascii="Verdana" w:eastAsia="Times New Roman" w:hAnsi="Verdana" w:cs="Times New Roman"/>
          <w:b/>
          <w:caps/>
          <w:color w:val="FF0000"/>
          <w:kern w:val="36"/>
          <w:sz w:val="30"/>
          <w:szCs w:val="30"/>
          <w:lang w:eastAsia="ru-RU"/>
        </w:rPr>
        <w:t>О ЗАПРЕТЕ КУРЕНИЯ НЕСОВЕРШЕННОЛЕТНИМИ</w:t>
      </w:r>
    </w:p>
    <w:p w:rsidR="00024A66" w:rsidRPr="00024A66" w:rsidRDefault="00024A66" w:rsidP="00024A6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4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Извлечение из Федерального закона от 23.02.3013 ФЗ№15-ФЗ</w:t>
      </w:r>
    </w:p>
    <w:p w:rsidR="00024A66" w:rsidRPr="00024A66" w:rsidRDefault="00024A66" w:rsidP="00024A6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охране здоровья граждан от воздействия окружающего табачного дыма и последствий употребления табака».</w:t>
      </w:r>
    </w:p>
    <w:p w:rsidR="00024A66" w:rsidRPr="00024A66" w:rsidRDefault="00024A66" w:rsidP="00024A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sub_20"/>
      <w:bookmarkStart w:id="1" w:name="sub_12"/>
      <w:bookmarkEnd w:id="0"/>
      <w:bookmarkEnd w:id="1"/>
      <w:r w:rsidRPr="00024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 12. Запрет курения табака на отдельных территориях, в помещениях и на объектах</w:t>
      </w:r>
    </w:p>
    <w:p w:rsidR="00024A66" w:rsidRPr="00024A66" w:rsidRDefault="00024A66" w:rsidP="00024A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2" w:name="sub_1201"/>
      <w:bookmarkEnd w:id="2"/>
      <w:r w:rsidRPr="0002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Для предотвращения воздействия окружающего табачного дыма на здоровье человека запрещается курение табака:</w:t>
      </w:r>
      <w:bookmarkStart w:id="3" w:name="sub_12011"/>
      <w:bookmarkEnd w:id="3"/>
    </w:p>
    <w:p w:rsidR="00024A66" w:rsidRPr="00024A66" w:rsidRDefault="00024A66" w:rsidP="00024A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</w:p>
    <w:p w:rsidR="00024A66" w:rsidRPr="00024A66" w:rsidRDefault="00024A66" w:rsidP="00024A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4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4A66" w:rsidRPr="00024A66" w:rsidRDefault="00024A66" w:rsidP="00024A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4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 20.</w:t>
      </w:r>
      <w:r w:rsidRPr="0002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Запрет продажи табачной продукции несовершеннолетним и несовершеннолетними, потребления табака несовершеннолетними, а также вовлечения детей в процесс потребления табака</w:t>
      </w:r>
    </w:p>
    <w:p w:rsidR="00024A66" w:rsidRPr="00024A66" w:rsidRDefault="00024A66" w:rsidP="00024A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4" w:name="sub_2001"/>
      <w:bookmarkEnd w:id="4"/>
      <w:r w:rsidRPr="0002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Запрещаются продажа табачной продукции несовершеннолетним и несовершеннолетними, вовлечение детей в процесс потребления табака путем покупки для них либо передачи им табачных изделий или табачной продукции, предложения, требования употребить табачные изделия или табачную продукцию любым способом.</w:t>
      </w:r>
    </w:p>
    <w:p w:rsidR="00024A66" w:rsidRPr="00024A66" w:rsidRDefault="00024A66" w:rsidP="00024A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5" w:name="sub_2002"/>
      <w:bookmarkEnd w:id="5"/>
      <w:r w:rsidRPr="0002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02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возникновения у лица, непосредственно осуществляющего отпуск табачной продукции (продавца), сомнения в достижении лицом, приобретающим табачную продукцию (покупателем), совершеннолетия продавец обязан потребовать у покупателя документ, удостоверяющий его личность (в том числе документ, удостоверяющий</w:t>
      </w:r>
      <w:proofErr w:type="gramEnd"/>
      <w:r w:rsidRPr="0002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личность иностранного гражданина или лица без гражданства в Российской Федерации) и позволяющий установить возраст покупателя. Перечень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024A66" w:rsidRPr="00024A66" w:rsidRDefault="00024A66" w:rsidP="00024A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6" w:name="sub_2003"/>
      <w:bookmarkEnd w:id="6"/>
      <w:r w:rsidRPr="0002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Продавец обязан отказать покупателю в продаже табачной продукции, если в отношении покупателя имеются сомнения в достижении им совершеннолетия, а документ, удостоверяющий личность покупателя и позво</w:t>
      </w:r>
      <w:bookmarkStart w:id="7" w:name="_GoBack"/>
      <w:bookmarkEnd w:id="7"/>
      <w:r w:rsidRPr="0002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ляющий установить его возраст, не представлен.</w:t>
      </w:r>
    </w:p>
    <w:p w:rsidR="00024A66" w:rsidRPr="00024A66" w:rsidRDefault="00024A66" w:rsidP="00024A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8" w:name="sub_2004"/>
      <w:bookmarkEnd w:id="8"/>
      <w:r w:rsidRPr="00024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Не допускается потребление табака несовершеннолетними.</w:t>
      </w:r>
    </w:p>
    <w:p w:rsidR="00024A66" w:rsidRPr="00024A66" w:rsidRDefault="00024A66" w:rsidP="00024A6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4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4A66" w:rsidRPr="00024A66" w:rsidRDefault="00024A66" w:rsidP="00024A6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4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Извлечения</w:t>
      </w:r>
    </w:p>
    <w:p w:rsidR="00024A66" w:rsidRPr="00024A66" w:rsidRDefault="00024A66" w:rsidP="00024A6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4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Кодекса РФ об административных правонарушениях</w:t>
      </w:r>
    </w:p>
    <w:p w:rsidR="00024A66" w:rsidRPr="00024A66" w:rsidRDefault="00024A66" w:rsidP="00024A6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4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024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КРФоАП</w:t>
      </w:r>
      <w:proofErr w:type="spellEnd"/>
      <w:r w:rsidRPr="00024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024A66" w:rsidRPr="00024A66" w:rsidRDefault="00024A66" w:rsidP="00024A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4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6.24   </w:t>
      </w:r>
    </w:p>
    <w:p w:rsidR="00024A66" w:rsidRPr="00024A66" w:rsidRDefault="00024A66" w:rsidP="00024A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4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</w:t>
      </w:r>
      <w:r w:rsidRPr="0002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Нарушение установленного Федеральным Законом запрета курения табака на отдельных территориях, в помещениях и на объектах на территориях и помещениях:</w:t>
      </w:r>
    </w:p>
    <w:p w:rsidR="00024A66" w:rsidRPr="00024A66" w:rsidRDefault="00024A66" w:rsidP="00024A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образовательных учреждений,</w:t>
      </w:r>
    </w:p>
    <w:p w:rsidR="00024A66" w:rsidRPr="00024A66" w:rsidRDefault="00024A66" w:rsidP="00024A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учреждений культуры и спорта</w:t>
      </w:r>
    </w:p>
    <w:p w:rsidR="00024A66" w:rsidRPr="00024A66" w:rsidRDefault="00024A66" w:rsidP="00024A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медицинских учреждений</w:t>
      </w:r>
    </w:p>
    <w:p w:rsidR="00024A66" w:rsidRPr="00024A66" w:rsidRDefault="00024A66" w:rsidP="00024A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всех видах транспорта</w:t>
      </w:r>
    </w:p>
    <w:p w:rsidR="00024A66" w:rsidRPr="00024A66" w:rsidRDefault="00024A66" w:rsidP="00024A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на  вокзалах</w:t>
      </w:r>
    </w:p>
    <w:p w:rsidR="00024A66" w:rsidRPr="00024A66" w:rsidRDefault="00024A66" w:rsidP="00024A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подъездах домов, лифтах</w:t>
      </w:r>
    </w:p>
    <w:p w:rsidR="00024A66" w:rsidRPr="00024A66" w:rsidRDefault="00024A66" w:rsidP="00024A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4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штраф 500-1000 руб.</w:t>
      </w:r>
    </w:p>
    <w:p w:rsidR="00024A66" w:rsidRPr="00024A66" w:rsidRDefault="00024A66" w:rsidP="00024A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4A66" w:rsidRPr="00024A66" w:rsidRDefault="00024A66" w:rsidP="00024A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4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</w:t>
      </w:r>
    </w:p>
    <w:p w:rsidR="00024A66" w:rsidRPr="00024A66" w:rsidRDefault="00024A66" w:rsidP="00024A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4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установленного Федеральным Законом запрета курения табака на детских площадках</w:t>
      </w:r>
    </w:p>
    <w:p w:rsidR="00A97215" w:rsidRDefault="00024A66" w:rsidP="00024A66">
      <w:pPr>
        <w:shd w:val="clear" w:color="auto" w:fill="FFFFFF"/>
        <w:spacing w:after="0" w:line="240" w:lineRule="auto"/>
      </w:pPr>
      <w:r w:rsidRPr="00024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штраф 2000-3000 руб.</w:t>
      </w:r>
    </w:p>
    <w:sectPr w:rsidR="00A97215" w:rsidSect="00A97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A66"/>
    <w:rsid w:val="00024A66"/>
    <w:rsid w:val="00A9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15"/>
  </w:style>
  <w:style w:type="paragraph" w:styleId="1">
    <w:name w:val="heading 1"/>
    <w:basedOn w:val="a"/>
    <w:link w:val="10"/>
    <w:uiPriority w:val="9"/>
    <w:qFormat/>
    <w:rsid w:val="00024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A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24A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2021-05-27T05:37:00Z</dcterms:created>
  <dcterms:modified xsi:type="dcterms:W3CDTF">2021-05-27T05:41:00Z</dcterms:modified>
</cp:coreProperties>
</file>