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F4F47" w14:textId="3870EE61" w:rsidR="00FC52BD" w:rsidRPr="004A53C2" w:rsidRDefault="00FC52BD" w:rsidP="00FC52BD">
      <w:pPr>
        <w:spacing w:after="0" w:line="240" w:lineRule="auto"/>
        <w:ind w:left="5387"/>
        <w:rPr>
          <w:rFonts w:ascii="Times New Roman" w:hAnsi="Times New Roman" w:cs="Times New Roman"/>
          <w:color w:val="000000" w:themeColor="text1"/>
          <w:sz w:val="20"/>
          <w:szCs w:val="28"/>
        </w:rPr>
      </w:pPr>
      <w:r w:rsidRPr="004A53C2">
        <w:rPr>
          <w:rFonts w:ascii="Times New Roman" w:hAnsi="Times New Roman" w:cs="Times New Roman"/>
          <w:color w:val="000000" w:themeColor="text1"/>
          <w:sz w:val="20"/>
          <w:szCs w:val="28"/>
        </w:rPr>
        <w:t xml:space="preserve">Приложение 2 к письму Отделения   Республика Крым «О запуске Осенней </w:t>
      </w:r>
    </w:p>
    <w:p w14:paraId="231424E9" w14:textId="520CE9A2" w:rsidR="00FC52BD" w:rsidRPr="004A53C2" w:rsidRDefault="00FC52BD" w:rsidP="00FC52BD">
      <w:pPr>
        <w:spacing w:after="0" w:line="240" w:lineRule="auto"/>
        <w:ind w:left="5387"/>
        <w:rPr>
          <w:rFonts w:ascii="Times New Roman" w:hAnsi="Times New Roman" w:cs="Times New Roman"/>
          <w:color w:val="000000" w:themeColor="text1"/>
          <w:sz w:val="20"/>
          <w:szCs w:val="28"/>
        </w:rPr>
      </w:pPr>
      <w:r w:rsidRPr="004A53C2">
        <w:rPr>
          <w:rFonts w:ascii="Times New Roman" w:hAnsi="Times New Roman" w:cs="Times New Roman"/>
          <w:color w:val="000000" w:themeColor="text1"/>
          <w:sz w:val="20"/>
          <w:szCs w:val="28"/>
        </w:rPr>
        <w:t>сессии онлайн- проектов Банка России по финансовой грамотности 2026 года»</w:t>
      </w:r>
    </w:p>
    <w:p w14:paraId="3BA12D9C" w14:textId="77777777" w:rsidR="00FC52BD" w:rsidRPr="004A53C2" w:rsidRDefault="00FC52BD">
      <w:pPr>
        <w:spacing w:line="360" w:lineRule="auto"/>
        <w:jc w:val="center"/>
        <w:rPr>
          <w:rFonts w:ascii="Times New Roman" w:hAnsi="Times New Roman" w:cs="Times New Roman"/>
          <w:b/>
          <w:color w:val="000000" w:themeColor="text1"/>
          <w:sz w:val="24"/>
          <w:szCs w:val="28"/>
        </w:rPr>
      </w:pPr>
    </w:p>
    <w:p w14:paraId="1806CB26" w14:textId="1D1EA4B3" w:rsidR="00262BFA" w:rsidRPr="004A53C2" w:rsidRDefault="00C952C1">
      <w:pPr>
        <w:spacing w:line="360" w:lineRule="auto"/>
        <w:jc w:val="center"/>
        <w:rPr>
          <w:rFonts w:ascii="Times New Roman" w:hAnsi="Times New Roman" w:cs="Times New Roman"/>
          <w:b/>
          <w:sz w:val="24"/>
          <w:szCs w:val="28"/>
        </w:rPr>
      </w:pPr>
      <w:r w:rsidRPr="004A53C2">
        <w:rPr>
          <w:rFonts w:ascii="Times New Roman" w:hAnsi="Times New Roman" w:cs="Times New Roman"/>
          <w:b/>
          <w:color w:val="000000" w:themeColor="text1"/>
          <w:sz w:val="24"/>
          <w:szCs w:val="28"/>
        </w:rPr>
        <w:t xml:space="preserve">Памятка </w:t>
      </w:r>
      <w:r w:rsidRPr="004A53C2">
        <w:rPr>
          <w:rFonts w:ascii="Times New Roman" w:hAnsi="Times New Roman" w:cs="Times New Roman"/>
          <w:b/>
          <w:sz w:val="24"/>
          <w:szCs w:val="28"/>
        </w:rPr>
        <w:t xml:space="preserve">для взаимодействия с участниками Онлайн-мероприятий </w:t>
      </w:r>
    </w:p>
    <w:p w14:paraId="44219498" w14:textId="4DC3F786" w:rsidR="007A5C7E" w:rsidRPr="004A53C2" w:rsidRDefault="00004B4C" w:rsidP="007E333E">
      <w:pPr>
        <w:ind w:firstLine="709"/>
        <w:jc w:val="both"/>
        <w:rPr>
          <w:rFonts w:ascii="Times New Roman" w:hAnsi="Times New Roman" w:cs="Times New Roman"/>
          <w:b/>
          <w:sz w:val="24"/>
          <w:szCs w:val="28"/>
        </w:rPr>
      </w:pPr>
      <w:r w:rsidRPr="004A53C2">
        <w:rPr>
          <w:rFonts w:ascii="Times New Roman" w:hAnsi="Times New Roman" w:cs="Times New Roman"/>
          <w:sz w:val="24"/>
          <w:szCs w:val="28"/>
        </w:rPr>
        <w:t xml:space="preserve">Памятка содержит ключевые изменения осенней сессии 2026 года и ответы на наиболее частые вопросы участников онлайн-мероприятий по финансовой грамотности. Также </w:t>
      </w:r>
      <w:r w:rsidR="007D2304" w:rsidRPr="004A53C2">
        <w:rPr>
          <w:rFonts w:ascii="Times New Roman" w:hAnsi="Times New Roman" w:cs="Times New Roman"/>
          <w:sz w:val="24"/>
          <w:szCs w:val="28"/>
        </w:rPr>
        <w:t>разъяснения размещены</w:t>
      </w:r>
      <w:r w:rsidRPr="004A53C2">
        <w:rPr>
          <w:rFonts w:ascii="Times New Roman" w:hAnsi="Times New Roman" w:cs="Times New Roman"/>
          <w:sz w:val="24"/>
          <w:szCs w:val="28"/>
        </w:rPr>
        <w:t xml:space="preserve"> на сайтах проектов в разделе «Ответы на вопросы».</w:t>
      </w:r>
    </w:p>
    <w:p w14:paraId="664426D7" w14:textId="2D4B9E16" w:rsidR="001F0F73" w:rsidRPr="004A53C2" w:rsidRDefault="001F0F73" w:rsidP="007E333E">
      <w:pPr>
        <w:pStyle w:val="aff2"/>
        <w:numPr>
          <w:ilvl w:val="0"/>
          <w:numId w:val="19"/>
        </w:numPr>
        <w:jc w:val="both"/>
        <w:rPr>
          <w:rFonts w:ascii="Times New Roman" w:hAnsi="Times New Roman" w:cs="Times New Roman"/>
          <w:sz w:val="24"/>
          <w:szCs w:val="28"/>
        </w:rPr>
      </w:pPr>
      <w:r w:rsidRPr="004A53C2">
        <w:rPr>
          <w:rFonts w:ascii="Times New Roman" w:hAnsi="Times New Roman" w:cs="Times New Roman"/>
          <w:sz w:val="24"/>
          <w:szCs w:val="28"/>
        </w:rPr>
        <w:t xml:space="preserve">Онлайн-уроки по финансовой грамотности для школьников </w:t>
      </w:r>
      <w:r w:rsidR="007E333E" w:rsidRPr="004A53C2">
        <w:rPr>
          <w:rFonts w:ascii="Times New Roman" w:hAnsi="Times New Roman" w:cs="Times New Roman"/>
          <w:sz w:val="24"/>
          <w:szCs w:val="28"/>
        </w:rPr>
        <w:t xml:space="preserve">– </w:t>
      </w:r>
      <w:hyperlink r:id="rId8" w:history="1">
        <w:r w:rsidR="007E333E" w:rsidRPr="004A53C2">
          <w:rPr>
            <w:rStyle w:val="a3"/>
            <w:rFonts w:ascii="Times New Roman" w:hAnsi="Times New Roman" w:cs="Times New Roman"/>
            <w:sz w:val="24"/>
            <w:szCs w:val="28"/>
          </w:rPr>
          <w:t>https://dni-fg.ru/</w:t>
        </w:r>
      </w:hyperlink>
      <w:r w:rsidR="007E333E" w:rsidRPr="004A53C2">
        <w:rPr>
          <w:rFonts w:ascii="Times New Roman" w:hAnsi="Times New Roman" w:cs="Times New Roman"/>
          <w:sz w:val="24"/>
          <w:szCs w:val="28"/>
        </w:rPr>
        <w:t xml:space="preserve"> </w:t>
      </w:r>
    </w:p>
    <w:p w14:paraId="103BFB33" w14:textId="25D7CB12" w:rsidR="007E333E" w:rsidRPr="004A53C2" w:rsidRDefault="007E333E" w:rsidP="007E333E">
      <w:pPr>
        <w:pStyle w:val="aff2"/>
        <w:numPr>
          <w:ilvl w:val="0"/>
          <w:numId w:val="19"/>
        </w:numPr>
        <w:jc w:val="both"/>
        <w:rPr>
          <w:rFonts w:ascii="Times New Roman" w:hAnsi="Times New Roman" w:cs="Times New Roman"/>
          <w:sz w:val="24"/>
          <w:szCs w:val="28"/>
        </w:rPr>
      </w:pPr>
      <w:r w:rsidRPr="004A53C2">
        <w:rPr>
          <w:rFonts w:ascii="Times New Roman" w:hAnsi="Times New Roman" w:cs="Times New Roman"/>
          <w:sz w:val="24"/>
          <w:szCs w:val="28"/>
        </w:rPr>
        <w:t xml:space="preserve">Игры по финансовой грамотности – </w:t>
      </w:r>
      <w:hyperlink r:id="rId9" w:history="1">
        <w:r w:rsidRPr="004A53C2">
          <w:rPr>
            <w:rStyle w:val="a3"/>
            <w:rFonts w:ascii="Times New Roman" w:hAnsi="Times New Roman" w:cs="Times New Roman"/>
            <w:sz w:val="24"/>
            <w:szCs w:val="28"/>
          </w:rPr>
          <w:t>https://doligra.ru/</w:t>
        </w:r>
      </w:hyperlink>
      <w:r w:rsidRPr="004A53C2">
        <w:rPr>
          <w:rFonts w:ascii="Times New Roman" w:hAnsi="Times New Roman" w:cs="Times New Roman"/>
          <w:sz w:val="24"/>
          <w:szCs w:val="28"/>
        </w:rPr>
        <w:t xml:space="preserve"> </w:t>
      </w:r>
    </w:p>
    <w:p w14:paraId="7E7D8D56" w14:textId="46669EC4" w:rsidR="007E333E" w:rsidRPr="004A53C2" w:rsidRDefault="007E333E" w:rsidP="007E333E">
      <w:pPr>
        <w:pStyle w:val="aff2"/>
        <w:numPr>
          <w:ilvl w:val="0"/>
          <w:numId w:val="19"/>
        </w:numPr>
        <w:jc w:val="both"/>
        <w:rPr>
          <w:rFonts w:ascii="Times New Roman" w:hAnsi="Times New Roman" w:cs="Times New Roman"/>
          <w:sz w:val="24"/>
          <w:szCs w:val="28"/>
        </w:rPr>
      </w:pPr>
      <w:r w:rsidRPr="004A53C2">
        <w:rPr>
          <w:rFonts w:ascii="Times New Roman" w:hAnsi="Times New Roman" w:cs="Times New Roman"/>
          <w:sz w:val="24"/>
          <w:szCs w:val="28"/>
        </w:rPr>
        <w:t xml:space="preserve">Методические вебинары для педагогов – </w:t>
      </w:r>
      <w:hyperlink r:id="rId10" w:history="1">
        <w:r w:rsidRPr="004A53C2">
          <w:rPr>
            <w:rStyle w:val="a3"/>
            <w:rFonts w:ascii="Times New Roman" w:hAnsi="Times New Roman" w:cs="Times New Roman"/>
            <w:sz w:val="24"/>
            <w:szCs w:val="28"/>
          </w:rPr>
          <w:t>https://metod.dni-fg.ru/</w:t>
        </w:r>
      </w:hyperlink>
    </w:p>
    <w:p w14:paraId="7B8CE994" w14:textId="3500B223" w:rsidR="007E333E" w:rsidRPr="004A53C2" w:rsidRDefault="007E333E" w:rsidP="00FC52BD">
      <w:pPr>
        <w:pStyle w:val="aff2"/>
        <w:numPr>
          <w:ilvl w:val="0"/>
          <w:numId w:val="19"/>
        </w:numPr>
        <w:spacing w:after="0"/>
        <w:jc w:val="both"/>
        <w:rPr>
          <w:rFonts w:ascii="Times New Roman" w:hAnsi="Times New Roman" w:cs="Times New Roman"/>
          <w:sz w:val="24"/>
          <w:szCs w:val="28"/>
        </w:rPr>
      </w:pPr>
      <w:r w:rsidRPr="004A53C2">
        <w:rPr>
          <w:rFonts w:ascii="Times New Roman" w:hAnsi="Times New Roman" w:cs="Times New Roman"/>
          <w:sz w:val="24"/>
          <w:szCs w:val="28"/>
        </w:rPr>
        <w:t xml:space="preserve">Финансовый навигатор, вебинары по финансовой грамотности для взрослых – </w:t>
      </w:r>
      <w:hyperlink r:id="rId11" w:history="1">
        <w:r w:rsidRPr="004A53C2">
          <w:rPr>
            <w:rStyle w:val="a3"/>
            <w:rFonts w:ascii="Times New Roman" w:hAnsi="Times New Roman" w:cs="Times New Roman"/>
            <w:sz w:val="24"/>
            <w:szCs w:val="28"/>
          </w:rPr>
          <w:t>https://investor.dni-fg.ru/</w:t>
        </w:r>
      </w:hyperlink>
      <w:r w:rsidRPr="004A53C2">
        <w:rPr>
          <w:rFonts w:ascii="Times New Roman" w:hAnsi="Times New Roman" w:cs="Times New Roman"/>
          <w:sz w:val="24"/>
          <w:szCs w:val="28"/>
        </w:rPr>
        <w:t xml:space="preserve"> </w:t>
      </w:r>
    </w:p>
    <w:p w14:paraId="3D9D7900" w14:textId="77777777" w:rsidR="001F0F73" w:rsidRPr="004A53C2" w:rsidRDefault="001F0F73" w:rsidP="00D25621">
      <w:pPr>
        <w:spacing w:after="0"/>
        <w:jc w:val="both"/>
        <w:rPr>
          <w:rFonts w:ascii="Times New Roman" w:hAnsi="Times New Roman" w:cs="Times New Roman"/>
          <w:b/>
          <w:sz w:val="24"/>
          <w:szCs w:val="28"/>
        </w:rPr>
      </w:pPr>
    </w:p>
    <w:p w14:paraId="0A322DA3" w14:textId="0116CB9D" w:rsidR="005B6ECD" w:rsidRPr="004A53C2" w:rsidRDefault="005B6ECD" w:rsidP="00D25621">
      <w:pPr>
        <w:pStyle w:val="aff2"/>
        <w:numPr>
          <w:ilvl w:val="0"/>
          <w:numId w:val="20"/>
        </w:numPr>
        <w:spacing w:after="0"/>
        <w:jc w:val="both"/>
        <w:rPr>
          <w:rFonts w:ascii="Times New Roman" w:hAnsi="Times New Roman" w:cs="Times New Roman"/>
          <w:b/>
          <w:sz w:val="24"/>
          <w:szCs w:val="28"/>
        </w:rPr>
      </w:pPr>
      <w:r w:rsidRPr="004A53C2">
        <w:rPr>
          <w:rFonts w:ascii="Times New Roman" w:hAnsi="Times New Roman" w:cs="Times New Roman"/>
          <w:b/>
          <w:sz w:val="24"/>
          <w:szCs w:val="28"/>
        </w:rPr>
        <w:t>Регистрация на онлайн-мероприятие упрощена: для входа на вебинар требуется минимальный набор данных, детальная информация собирается после занятия.</w:t>
      </w:r>
    </w:p>
    <w:p w14:paraId="420D8981" w14:textId="77777777" w:rsidR="005B6ECD" w:rsidRPr="004A53C2" w:rsidRDefault="005B6ECD" w:rsidP="00D25621">
      <w:pPr>
        <w:spacing w:after="0"/>
        <w:ind w:firstLine="709"/>
        <w:jc w:val="both"/>
        <w:rPr>
          <w:rFonts w:ascii="Times New Roman" w:hAnsi="Times New Roman" w:cs="Times New Roman"/>
          <w:sz w:val="24"/>
          <w:szCs w:val="28"/>
        </w:rPr>
      </w:pPr>
      <w:r w:rsidRPr="004A53C2">
        <w:rPr>
          <w:rFonts w:ascii="Times New Roman" w:hAnsi="Times New Roman" w:cs="Times New Roman"/>
          <w:sz w:val="24"/>
          <w:szCs w:val="28"/>
        </w:rPr>
        <w:t>Процесс регистрации разделен на два этапа: упрощенный вход на трансляцию и заполнение формы для получения сертификата по итогам мероприятия.</w:t>
      </w:r>
    </w:p>
    <w:p w14:paraId="1C60E8AE" w14:textId="099BD2B9" w:rsidR="005B6ECD" w:rsidRPr="004A53C2" w:rsidRDefault="005B6ECD" w:rsidP="00D25621">
      <w:pPr>
        <w:spacing w:after="0"/>
        <w:ind w:firstLine="709"/>
        <w:jc w:val="both"/>
        <w:rPr>
          <w:rFonts w:ascii="Times New Roman" w:hAnsi="Times New Roman" w:cs="Times New Roman"/>
          <w:sz w:val="24"/>
          <w:szCs w:val="28"/>
        </w:rPr>
      </w:pPr>
      <w:r w:rsidRPr="004A53C2">
        <w:rPr>
          <w:rFonts w:ascii="Times New Roman" w:hAnsi="Times New Roman" w:cs="Times New Roman"/>
          <w:sz w:val="24"/>
          <w:szCs w:val="28"/>
        </w:rPr>
        <w:t>Для регистрации на занятие достаточно указать e-mail, имя, фамилию, регион и тип населенного пункта (городской или сельский).</w:t>
      </w:r>
    </w:p>
    <w:p w14:paraId="4CCB2910" w14:textId="3726F502" w:rsidR="005B6ECD" w:rsidRPr="004A53C2" w:rsidRDefault="005B6ECD" w:rsidP="00D25621">
      <w:pPr>
        <w:spacing w:after="0"/>
        <w:ind w:firstLine="709"/>
        <w:jc w:val="both"/>
        <w:rPr>
          <w:rFonts w:ascii="Times New Roman" w:hAnsi="Times New Roman" w:cs="Times New Roman"/>
          <w:sz w:val="24"/>
          <w:szCs w:val="28"/>
        </w:rPr>
      </w:pPr>
      <w:r w:rsidRPr="004A53C2">
        <w:rPr>
          <w:rFonts w:ascii="Times New Roman" w:hAnsi="Times New Roman" w:cs="Times New Roman"/>
          <w:sz w:val="24"/>
          <w:szCs w:val="28"/>
        </w:rPr>
        <w:t>Ссылка для входа на вебинар и дальнейшие служебные сообщения от платформы МТС Линк и организаторов проекта (включая напоминания о мероприятии, форму отзыва и электронный сертификат) направляются на указанную почту в течение нескольких минут.</w:t>
      </w:r>
    </w:p>
    <w:p w14:paraId="28F31A17" w14:textId="77777777" w:rsidR="005B6ECD" w:rsidRPr="004A53C2" w:rsidRDefault="005B6ECD" w:rsidP="00D25621">
      <w:pPr>
        <w:spacing w:after="0"/>
        <w:ind w:firstLine="709"/>
        <w:jc w:val="both"/>
        <w:rPr>
          <w:rFonts w:ascii="Times New Roman" w:hAnsi="Times New Roman" w:cs="Times New Roman"/>
          <w:sz w:val="24"/>
          <w:szCs w:val="28"/>
        </w:rPr>
      </w:pPr>
      <w:r w:rsidRPr="004A53C2">
        <w:rPr>
          <w:rFonts w:ascii="Times New Roman" w:hAnsi="Times New Roman" w:cs="Times New Roman"/>
          <w:sz w:val="24"/>
          <w:szCs w:val="28"/>
        </w:rPr>
        <w:t>Если письмо не поступило, рекомендуется проверить папки «Спам» и «Рассылки». В случае случайной отписки от уведомлений МТС Линк необходимо обратиться в службу поддержки платформы для восстановления подписки.</w:t>
      </w:r>
    </w:p>
    <w:p w14:paraId="113C9E94" w14:textId="7C03C810" w:rsidR="005B6ECD" w:rsidRPr="004A53C2" w:rsidRDefault="005B6ECD" w:rsidP="00D25621">
      <w:pPr>
        <w:spacing w:after="0"/>
        <w:ind w:firstLine="709"/>
        <w:jc w:val="both"/>
        <w:rPr>
          <w:rFonts w:ascii="Times New Roman" w:hAnsi="Times New Roman" w:cs="Times New Roman"/>
          <w:sz w:val="24"/>
          <w:szCs w:val="28"/>
        </w:rPr>
      </w:pPr>
      <w:r w:rsidRPr="004A53C2">
        <w:rPr>
          <w:rFonts w:ascii="Times New Roman" w:hAnsi="Times New Roman" w:cs="Times New Roman"/>
          <w:sz w:val="24"/>
          <w:szCs w:val="28"/>
        </w:rPr>
        <w:t>Для стабильной доставки всех служебных уведомлений от МТС Линк и организаторов проекта рекомендуется использовать почтовые ящики на российских доменах (mail.ru, yandex.ru, rambler.ru, vk.com). Доставка писем на рабочие или региональные адреса (например, домены образовательных учреждений или региональных порталов) часто ограничивается внутренними фильтрами безопасности этих организаций.</w:t>
      </w:r>
    </w:p>
    <w:p w14:paraId="79F80803" w14:textId="77777777" w:rsidR="00137359" w:rsidRPr="004A53C2" w:rsidRDefault="00137359" w:rsidP="00137359">
      <w:pPr>
        <w:shd w:val="clear" w:color="auto" w:fill="FFFFFF"/>
        <w:suppressAutoHyphens w:val="0"/>
        <w:spacing w:after="0" w:line="240" w:lineRule="auto"/>
        <w:ind w:left="720"/>
        <w:rPr>
          <w:rFonts w:ascii="Arial" w:eastAsia="Times New Roman" w:hAnsi="Arial" w:cs="Arial"/>
          <w:color w:val="222222"/>
          <w:szCs w:val="24"/>
        </w:rPr>
      </w:pPr>
    </w:p>
    <w:p w14:paraId="32F3CE8D" w14:textId="03BCD5DC" w:rsidR="000F07FE" w:rsidRPr="004A53C2" w:rsidRDefault="000F07FE" w:rsidP="00AB7A2A">
      <w:pPr>
        <w:pStyle w:val="aff2"/>
        <w:numPr>
          <w:ilvl w:val="0"/>
          <w:numId w:val="20"/>
        </w:numPr>
        <w:spacing w:after="0"/>
        <w:jc w:val="both"/>
        <w:rPr>
          <w:rFonts w:ascii="Times New Roman" w:hAnsi="Times New Roman" w:cs="Times New Roman"/>
          <w:b/>
          <w:sz w:val="24"/>
          <w:szCs w:val="28"/>
        </w:rPr>
      </w:pPr>
      <w:r w:rsidRPr="004A53C2">
        <w:rPr>
          <w:rFonts w:ascii="Times New Roman" w:hAnsi="Times New Roman" w:cs="Times New Roman"/>
          <w:b/>
          <w:sz w:val="24"/>
          <w:szCs w:val="28"/>
        </w:rPr>
        <w:t>Обновлена процедура выдачи сертификата: процесс автоматизирован через платформу МТС Линк, форма отзыва направляется только участникам, выполнившим условие по времени присутствия</w:t>
      </w:r>
      <w:r w:rsidR="00451A81" w:rsidRPr="004A53C2">
        <w:rPr>
          <w:rFonts w:ascii="Times New Roman" w:hAnsi="Times New Roman" w:cs="Times New Roman"/>
          <w:b/>
          <w:sz w:val="24"/>
          <w:szCs w:val="28"/>
        </w:rPr>
        <w:t>.</w:t>
      </w:r>
    </w:p>
    <w:p w14:paraId="4E47D688" w14:textId="77777777" w:rsidR="000F07FE" w:rsidRPr="004A53C2" w:rsidRDefault="000F07FE" w:rsidP="00AB7A2A">
      <w:pPr>
        <w:spacing w:after="0"/>
        <w:ind w:firstLine="709"/>
        <w:jc w:val="both"/>
        <w:rPr>
          <w:rFonts w:ascii="Times New Roman" w:hAnsi="Times New Roman" w:cs="Times New Roman"/>
          <w:sz w:val="24"/>
          <w:szCs w:val="28"/>
        </w:rPr>
      </w:pPr>
      <w:r w:rsidRPr="004A53C2">
        <w:rPr>
          <w:rFonts w:ascii="Times New Roman" w:hAnsi="Times New Roman" w:cs="Times New Roman"/>
          <w:sz w:val="24"/>
          <w:szCs w:val="28"/>
        </w:rPr>
        <w:t>Принцип выдачи сертификатов сохранен: документ формируется для слушателей, присутствовавших не менее 75% времени нахождения лектора в эфире, не переключавшихся на другие вкладки или программы и не отключавших звук.</w:t>
      </w:r>
    </w:p>
    <w:p w14:paraId="34FDFB0B" w14:textId="77777777" w:rsidR="000F07FE" w:rsidRPr="004A53C2" w:rsidRDefault="000F07FE" w:rsidP="00AB7A2A">
      <w:pPr>
        <w:spacing w:after="0"/>
        <w:ind w:firstLine="709"/>
        <w:jc w:val="both"/>
        <w:rPr>
          <w:rFonts w:ascii="Times New Roman" w:hAnsi="Times New Roman" w:cs="Times New Roman"/>
          <w:sz w:val="24"/>
          <w:szCs w:val="28"/>
        </w:rPr>
      </w:pPr>
      <w:r w:rsidRPr="004A53C2">
        <w:rPr>
          <w:rFonts w:ascii="Times New Roman" w:hAnsi="Times New Roman" w:cs="Times New Roman"/>
          <w:sz w:val="24"/>
          <w:szCs w:val="28"/>
        </w:rPr>
        <w:t>Процесс полностью переведен на платформу МТС Линк и работает в автоматическом режиме. Алгоритм для участника:</w:t>
      </w:r>
    </w:p>
    <w:p w14:paraId="0E94B475" w14:textId="77777777" w:rsidR="000F07FE" w:rsidRPr="004A53C2" w:rsidRDefault="000F07FE" w:rsidP="001F0F73">
      <w:pPr>
        <w:pStyle w:val="aff2"/>
        <w:numPr>
          <w:ilvl w:val="0"/>
          <w:numId w:val="8"/>
        </w:numPr>
        <w:jc w:val="both"/>
        <w:rPr>
          <w:rFonts w:ascii="Times New Roman" w:hAnsi="Times New Roman" w:cs="Times New Roman"/>
          <w:sz w:val="24"/>
          <w:szCs w:val="28"/>
        </w:rPr>
      </w:pPr>
      <w:r w:rsidRPr="004A53C2">
        <w:rPr>
          <w:rFonts w:ascii="Times New Roman" w:hAnsi="Times New Roman" w:cs="Times New Roman"/>
          <w:sz w:val="24"/>
          <w:szCs w:val="28"/>
        </w:rPr>
        <w:t>После вебинара система автоматически проверяет время присутствия и направляет ссылку на онлайн-форму отзыва только тем участникам, которые выполнили условие (≥ 75% содержательной части эфира).</w:t>
      </w:r>
    </w:p>
    <w:p w14:paraId="79DBAFB6" w14:textId="53DB9935" w:rsidR="004A53C2" w:rsidRDefault="000F07FE" w:rsidP="001F0F73">
      <w:pPr>
        <w:pStyle w:val="aff2"/>
        <w:numPr>
          <w:ilvl w:val="0"/>
          <w:numId w:val="8"/>
        </w:numPr>
        <w:jc w:val="both"/>
        <w:rPr>
          <w:rFonts w:ascii="Times New Roman" w:hAnsi="Times New Roman" w:cs="Times New Roman"/>
          <w:sz w:val="24"/>
          <w:szCs w:val="28"/>
        </w:rPr>
      </w:pPr>
      <w:r w:rsidRPr="004A53C2">
        <w:rPr>
          <w:rFonts w:ascii="Times New Roman" w:hAnsi="Times New Roman" w:cs="Times New Roman"/>
          <w:sz w:val="24"/>
          <w:szCs w:val="28"/>
        </w:rPr>
        <w:t>Участник открывает форму в браузере, заполняет данные для идентификации организации, проверяет предпросмотр сертификата и при необходимости исправляет опечатки.</w:t>
      </w:r>
    </w:p>
    <w:p w14:paraId="2A916351" w14:textId="77777777" w:rsidR="000F07FE" w:rsidRPr="004A53C2" w:rsidRDefault="000F07FE" w:rsidP="004A53C2"/>
    <w:p w14:paraId="7BF0D6B2" w14:textId="6BED4CEB" w:rsidR="000F07FE" w:rsidRPr="004A53C2" w:rsidRDefault="000F07FE" w:rsidP="00AB7A2A">
      <w:pPr>
        <w:pStyle w:val="aff2"/>
        <w:numPr>
          <w:ilvl w:val="0"/>
          <w:numId w:val="8"/>
        </w:numPr>
        <w:spacing w:after="0"/>
        <w:jc w:val="both"/>
        <w:rPr>
          <w:rFonts w:ascii="Times New Roman" w:hAnsi="Times New Roman" w:cs="Times New Roman"/>
          <w:sz w:val="24"/>
          <w:szCs w:val="28"/>
        </w:rPr>
      </w:pPr>
      <w:r w:rsidRPr="004A53C2">
        <w:rPr>
          <w:rFonts w:ascii="Times New Roman" w:hAnsi="Times New Roman" w:cs="Times New Roman"/>
          <w:sz w:val="24"/>
          <w:szCs w:val="28"/>
        </w:rPr>
        <w:lastRenderedPageBreak/>
        <w:t xml:space="preserve">После подтверждения сертификат мгновенно генерируется для скачивания и </w:t>
      </w:r>
      <w:r w:rsidR="00451A81" w:rsidRPr="004A53C2">
        <w:rPr>
          <w:rFonts w:ascii="Times New Roman" w:hAnsi="Times New Roman" w:cs="Times New Roman"/>
          <w:sz w:val="24"/>
          <w:szCs w:val="28"/>
        </w:rPr>
        <w:t xml:space="preserve">также </w:t>
      </w:r>
      <w:r w:rsidRPr="004A53C2">
        <w:rPr>
          <w:rFonts w:ascii="Times New Roman" w:hAnsi="Times New Roman" w:cs="Times New Roman"/>
          <w:sz w:val="24"/>
          <w:szCs w:val="28"/>
        </w:rPr>
        <w:t>направляется на электронную почту.</w:t>
      </w:r>
    </w:p>
    <w:p w14:paraId="616954FC" w14:textId="77777777" w:rsidR="000F07FE" w:rsidRPr="004A53C2" w:rsidRDefault="000F07FE" w:rsidP="00AB7A2A">
      <w:pPr>
        <w:spacing w:after="0"/>
        <w:ind w:firstLine="709"/>
        <w:jc w:val="both"/>
        <w:rPr>
          <w:rFonts w:ascii="Times New Roman" w:hAnsi="Times New Roman" w:cs="Times New Roman"/>
          <w:b/>
          <w:sz w:val="24"/>
          <w:szCs w:val="28"/>
        </w:rPr>
      </w:pPr>
      <w:r w:rsidRPr="004A53C2">
        <w:rPr>
          <w:rFonts w:ascii="Times New Roman" w:hAnsi="Times New Roman" w:cs="Times New Roman"/>
          <w:sz w:val="24"/>
          <w:szCs w:val="28"/>
        </w:rPr>
        <w:t>Минимальное время присутствия для автоматической выдачи сертификата:</w:t>
      </w:r>
    </w:p>
    <w:p w14:paraId="20EE3E29" w14:textId="77777777" w:rsidR="000F07FE" w:rsidRPr="004A53C2" w:rsidRDefault="000F07FE" w:rsidP="001F0F73">
      <w:pPr>
        <w:pStyle w:val="aff2"/>
        <w:numPr>
          <w:ilvl w:val="0"/>
          <w:numId w:val="16"/>
        </w:numPr>
        <w:jc w:val="both"/>
        <w:rPr>
          <w:rFonts w:ascii="Times New Roman" w:hAnsi="Times New Roman" w:cs="Times New Roman"/>
          <w:sz w:val="24"/>
          <w:szCs w:val="28"/>
        </w:rPr>
      </w:pPr>
      <w:r w:rsidRPr="004A53C2">
        <w:rPr>
          <w:rFonts w:ascii="Times New Roman" w:hAnsi="Times New Roman" w:cs="Times New Roman"/>
          <w:sz w:val="24"/>
          <w:szCs w:val="28"/>
        </w:rPr>
        <w:t>35 минут — для онлайн-уроков и методических вебинаров;</w:t>
      </w:r>
    </w:p>
    <w:p w14:paraId="40EEB09F" w14:textId="77777777" w:rsidR="000F07FE" w:rsidRPr="004A53C2" w:rsidRDefault="000F07FE" w:rsidP="00AB7A2A">
      <w:pPr>
        <w:pStyle w:val="aff2"/>
        <w:numPr>
          <w:ilvl w:val="0"/>
          <w:numId w:val="16"/>
        </w:numPr>
        <w:spacing w:after="0"/>
        <w:jc w:val="both"/>
        <w:rPr>
          <w:rFonts w:ascii="Times New Roman" w:hAnsi="Times New Roman" w:cs="Times New Roman"/>
          <w:sz w:val="24"/>
          <w:szCs w:val="28"/>
        </w:rPr>
      </w:pPr>
      <w:r w:rsidRPr="004A53C2">
        <w:rPr>
          <w:rFonts w:ascii="Times New Roman" w:hAnsi="Times New Roman" w:cs="Times New Roman"/>
          <w:sz w:val="24"/>
          <w:szCs w:val="28"/>
        </w:rPr>
        <w:t>45 минут — для вебинаров проекта «Финансовый навигатор».</w:t>
      </w:r>
    </w:p>
    <w:p w14:paraId="67174E41" w14:textId="07D81902" w:rsidR="00262BFA" w:rsidRPr="004A53C2" w:rsidRDefault="000F07FE" w:rsidP="00D25621">
      <w:pPr>
        <w:spacing w:after="0"/>
        <w:jc w:val="both"/>
        <w:rPr>
          <w:rFonts w:ascii="Times New Roman" w:hAnsi="Times New Roman" w:cs="Times New Roman"/>
          <w:sz w:val="24"/>
          <w:szCs w:val="28"/>
        </w:rPr>
      </w:pPr>
      <w:r w:rsidRPr="004A53C2" w:rsidDel="000F07FE">
        <w:rPr>
          <w:rFonts w:ascii="Times New Roman" w:hAnsi="Times New Roman" w:cs="Times New Roman"/>
          <w:sz w:val="24"/>
          <w:szCs w:val="28"/>
        </w:rPr>
        <w:t xml:space="preserve"> </w:t>
      </w:r>
    </w:p>
    <w:p w14:paraId="0581E596" w14:textId="4A9F5981" w:rsidR="00EE531A" w:rsidRPr="004A53C2" w:rsidRDefault="00EE531A" w:rsidP="00AB7A2A">
      <w:pPr>
        <w:pStyle w:val="aff2"/>
        <w:numPr>
          <w:ilvl w:val="0"/>
          <w:numId w:val="8"/>
        </w:numPr>
        <w:spacing w:after="0"/>
        <w:jc w:val="both"/>
        <w:rPr>
          <w:rFonts w:ascii="Times New Roman" w:hAnsi="Times New Roman" w:cs="Times New Roman"/>
          <w:b/>
          <w:sz w:val="24"/>
          <w:szCs w:val="28"/>
        </w:rPr>
      </w:pPr>
      <w:r w:rsidRPr="004A53C2">
        <w:rPr>
          <w:rFonts w:ascii="Times New Roman" w:hAnsi="Times New Roman" w:cs="Times New Roman"/>
          <w:b/>
          <w:sz w:val="24"/>
          <w:szCs w:val="28"/>
        </w:rPr>
        <w:t>Поддержка участников осуществляется через круглосуточный чат-бот и операторов в рабочее время</w:t>
      </w:r>
    </w:p>
    <w:p w14:paraId="63516A0E" w14:textId="77777777" w:rsidR="00EE531A" w:rsidRPr="004A53C2" w:rsidRDefault="00EE531A" w:rsidP="00AB7A2A">
      <w:pPr>
        <w:spacing w:after="0"/>
        <w:ind w:firstLine="709"/>
        <w:jc w:val="both"/>
        <w:rPr>
          <w:rFonts w:ascii="Times New Roman" w:hAnsi="Times New Roman" w:cs="Times New Roman"/>
          <w:sz w:val="24"/>
          <w:szCs w:val="28"/>
        </w:rPr>
      </w:pPr>
      <w:r w:rsidRPr="004A53C2">
        <w:rPr>
          <w:rFonts w:ascii="Times New Roman" w:hAnsi="Times New Roman" w:cs="Times New Roman"/>
          <w:sz w:val="24"/>
          <w:szCs w:val="28"/>
        </w:rPr>
        <w:t>Для оперативного решения типовых вопросов на сайтах проектов работает чат-бот, предоставляющий автоматические ответы в круглосуточном режиме.</w:t>
      </w:r>
    </w:p>
    <w:p w14:paraId="455E8EA0" w14:textId="77777777" w:rsidR="00EE531A" w:rsidRPr="004A53C2" w:rsidRDefault="00EE531A" w:rsidP="00AB7A2A">
      <w:pPr>
        <w:spacing w:after="0"/>
        <w:ind w:firstLine="709"/>
        <w:jc w:val="both"/>
        <w:rPr>
          <w:rFonts w:ascii="Times New Roman" w:hAnsi="Times New Roman" w:cs="Times New Roman"/>
          <w:sz w:val="24"/>
          <w:szCs w:val="28"/>
        </w:rPr>
      </w:pPr>
      <w:r w:rsidRPr="004A53C2">
        <w:rPr>
          <w:rFonts w:ascii="Times New Roman" w:hAnsi="Times New Roman" w:cs="Times New Roman"/>
          <w:sz w:val="24"/>
          <w:szCs w:val="28"/>
        </w:rPr>
        <w:t>Если автоматический ответ не подходит или ситуация требует индивидуального решения, участник может направить запрос напрямую оператору через чат. Специалист обрабатывает обращение и предоставляет развернутый ответ в течение рабочего дня.</w:t>
      </w:r>
    </w:p>
    <w:p w14:paraId="0679B7BA" w14:textId="571FAC8B" w:rsidR="00262BFA" w:rsidRPr="004A53C2" w:rsidRDefault="00EE531A" w:rsidP="00AB7A2A">
      <w:pPr>
        <w:spacing w:after="0"/>
        <w:ind w:firstLine="709"/>
        <w:jc w:val="both"/>
        <w:rPr>
          <w:rFonts w:ascii="Times New Roman" w:hAnsi="Times New Roman" w:cs="Times New Roman"/>
          <w:sz w:val="24"/>
          <w:szCs w:val="28"/>
        </w:rPr>
      </w:pPr>
      <w:r w:rsidRPr="004A53C2">
        <w:rPr>
          <w:rFonts w:ascii="Times New Roman" w:hAnsi="Times New Roman" w:cs="Times New Roman"/>
          <w:sz w:val="24"/>
          <w:szCs w:val="28"/>
        </w:rPr>
        <w:t>Режим работы операторов: понедельник — пятница, с 09:00 до 18:00 по московскому времени.</w:t>
      </w:r>
    </w:p>
    <w:p w14:paraId="752B2370" w14:textId="77777777" w:rsidR="00D25621" w:rsidRPr="004A53C2" w:rsidRDefault="00D25621" w:rsidP="00D25621">
      <w:pPr>
        <w:spacing w:after="120"/>
        <w:ind w:firstLine="709"/>
        <w:jc w:val="both"/>
        <w:rPr>
          <w:rFonts w:ascii="Times New Roman" w:hAnsi="Times New Roman" w:cs="Times New Roman"/>
          <w:sz w:val="24"/>
          <w:szCs w:val="28"/>
        </w:rPr>
      </w:pPr>
    </w:p>
    <w:p w14:paraId="195CF361" w14:textId="385D84E0" w:rsidR="00EE531A" w:rsidRPr="004A53C2" w:rsidRDefault="00EE531A" w:rsidP="00AB7A2A">
      <w:pPr>
        <w:pStyle w:val="aff2"/>
        <w:numPr>
          <w:ilvl w:val="0"/>
          <w:numId w:val="8"/>
        </w:numPr>
        <w:spacing w:after="0"/>
        <w:jc w:val="both"/>
        <w:rPr>
          <w:rFonts w:ascii="Times New Roman" w:hAnsi="Times New Roman" w:cs="Times New Roman"/>
          <w:b/>
          <w:sz w:val="24"/>
          <w:szCs w:val="28"/>
        </w:rPr>
      </w:pPr>
      <w:r w:rsidRPr="004A53C2">
        <w:rPr>
          <w:rFonts w:ascii="Times New Roman" w:hAnsi="Times New Roman" w:cs="Times New Roman"/>
          <w:b/>
          <w:sz w:val="24"/>
          <w:szCs w:val="28"/>
        </w:rPr>
        <w:t>Учет статистики обновлен: полные данные об участнике и организации фиксируются только после заполнения формы отзыва</w:t>
      </w:r>
    </w:p>
    <w:p w14:paraId="1DF196C0" w14:textId="77777777" w:rsidR="00EE531A" w:rsidRPr="004A53C2" w:rsidRDefault="00EE531A" w:rsidP="00AB7A2A">
      <w:pPr>
        <w:spacing w:after="0"/>
        <w:ind w:firstLine="709"/>
        <w:jc w:val="both"/>
        <w:rPr>
          <w:rFonts w:ascii="Times New Roman" w:hAnsi="Times New Roman" w:cs="Times New Roman"/>
          <w:sz w:val="24"/>
          <w:szCs w:val="28"/>
        </w:rPr>
      </w:pPr>
      <w:r w:rsidRPr="004A53C2">
        <w:rPr>
          <w:rFonts w:ascii="Times New Roman" w:hAnsi="Times New Roman" w:cs="Times New Roman"/>
          <w:sz w:val="24"/>
          <w:szCs w:val="28"/>
        </w:rPr>
        <w:t>В связи с упрощением процедуры регистрации полная информация об участнике и его организации фиксируется системой только после заполнения формы отзыва по итогам вебинара.</w:t>
      </w:r>
    </w:p>
    <w:p w14:paraId="5830F44D" w14:textId="77777777" w:rsidR="00EE531A" w:rsidRPr="004A53C2" w:rsidRDefault="00EE531A" w:rsidP="007E333E">
      <w:pPr>
        <w:ind w:firstLine="709"/>
        <w:jc w:val="both"/>
        <w:rPr>
          <w:rFonts w:ascii="Times New Roman" w:hAnsi="Times New Roman" w:cs="Times New Roman"/>
          <w:sz w:val="24"/>
          <w:szCs w:val="28"/>
        </w:rPr>
      </w:pPr>
      <w:r w:rsidRPr="004A53C2">
        <w:rPr>
          <w:rFonts w:ascii="Times New Roman" w:hAnsi="Times New Roman" w:cs="Times New Roman"/>
          <w:sz w:val="24"/>
          <w:szCs w:val="28"/>
        </w:rPr>
        <w:t>До заполнения формы участник учитывается в общей статистике как индивидуальный слушатель из конкретного региона. После отправки формы система уточняет данные: появляются сведения об организации, формате подключения (групповой или индивидуальный) и количестве присутствующих.</w:t>
      </w:r>
    </w:p>
    <w:p w14:paraId="691922C9" w14:textId="7EF35928" w:rsidR="00EE531A" w:rsidRPr="004A53C2" w:rsidRDefault="00EE531A" w:rsidP="00AB7A2A">
      <w:pPr>
        <w:spacing w:after="0"/>
        <w:ind w:firstLine="709"/>
        <w:jc w:val="both"/>
        <w:rPr>
          <w:rFonts w:ascii="Times New Roman" w:hAnsi="Times New Roman" w:cs="Times New Roman"/>
          <w:sz w:val="24"/>
          <w:szCs w:val="28"/>
        </w:rPr>
      </w:pPr>
      <w:r w:rsidRPr="004A53C2">
        <w:rPr>
          <w:rFonts w:ascii="Times New Roman" w:hAnsi="Times New Roman" w:cs="Times New Roman"/>
          <w:sz w:val="24"/>
          <w:szCs w:val="28"/>
        </w:rPr>
        <w:t>Информация о формате подключения (группа или индивидуально) на самом сертификате не указывается. В документе отражается только ФИО организатора либо индивидуального участника.</w:t>
      </w:r>
    </w:p>
    <w:p w14:paraId="58B054A2" w14:textId="77777777" w:rsidR="00AB7A2A" w:rsidRPr="004A53C2" w:rsidRDefault="00AB7A2A" w:rsidP="00AB7A2A">
      <w:pPr>
        <w:spacing w:after="0"/>
        <w:ind w:firstLine="709"/>
        <w:jc w:val="both"/>
        <w:rPr>
          <w:rFonts w:ascii="Times New Roman" w:hAnsi="Times New Roman" w:cs="Times New Roman"/>
          <w:sz w:val="24"/>
          <w:szCs w:val="28"/>
        </w:rPr>
      </w:pPr>
    </w:p>
    <w:p w14:paraId="36FF7392" w14:textId="7FD69B32" w:rsidR="009220D9" w:rsidRPr="004A53C2" w:rsidRDefault="009220D9" w:rsidP="0035182D">
      <w:pPr>
        <w:pStyle w:val="aff2"/>
        <w:numPr>
          <w:ilvl w:val="0"/>
          <w:numId w:val="8"/>
        </w:numPr>
        <w:spacing w:after="0"/>
        <w:jc w:val="both"/>
        <w:rPr>
          <w:rFonts w:ascii="Times New Roman" w:hAnsi="Times New Roman" w:cs="Times New Roman"/>
          <w:b/>
          <w:sz w:val="24"/>
          <w:szCs w:val="28"/>
        </w:rPr>
      </w:pPr>
      <w:r w:rsidRPr="004A53C2">
        <w:rPr>
          <w:rFonts w:ascii="Times New Roman" w:hAnsi="Times New Roman" w:cs="Times New Roman"/>
          <w:b/>
          <w:sz w:val="24"/>
          <w:szCs w:val="28"/>
        </w:rPr>
        <w:t>Отображение участия в статистике зависит от формата подключения и истории участия организатора</w:t>
      </w:r>
    </w:p>
    <w:p w14:paraId="01018B2C" w14:textId="77777777" w:rsidR="009220D9" w:rsidRPr="004A53C2" w:rsidRDefault="009220D9" w:rsidP="0035182D">
      <w:pPr>
        <w:spacing w:after="0"/>
        <w:ind w:firstLine="709"/>
        <w:jc w:val="both"/>
        <w:rPr>
          <w:rFonts w:ascii="Times New Roman" w:hAnsi="Times New Roman" w:cs="Times New Roman"/>
          <w:sz w:val="24"/>
          <w:szCs w:val="28"/>
        </w:rPr>
      </w:pPr>
      <w:r w:rsidRPr="004A53C2">
        <w:rPr>
          <w:rFonts w:ascii="Times New Roman" w:hAnsi="Times New Roman" w:cs="Times New Roman"/>
          <w:sz w:val="24"/>
          <w:szCs w:val="28"/>
        </w:rPr>
        <w:t>Если участник получил сертификат, но его данные отсутствуют в списках, это связано со следующими особенностями обработки данных:</w:t>
      </w:r>
    </w:p>
    <w:p w14:paraId="66736A30" w14:textId="3490FB12" w:rsidR="00451A81" w:rsidRPr="004A53C2" w:rsidRDefault="009220D9" w:rsidP="00DB6FE4">
      <w:pPr>
        <w:ind w:firstLine="709"/>
        <w:jc w:val="both"/>
        <w:rPr>
          <w:rFonts w:ascii="Times New Roman" w:hAnsi="Times New Roman" w:cs="Times New Roman"/>
          <w:sz w:val="24"/>
          <w:szCs w:val="28"/>
        </w:rPr>
      </w:pPr>
      <w:r w:rsidRPr="004A53C2">
        <w:rPr>
          <w:rFonts w:ascii="Times New Roman" w:hAnsi="Times New Roman" w:cs="Times New Roman"/>
          <w:b/>
          <w:sz w:val="24"/>
          <w:szCs w:val="28"/>
        </w:rPr>
        <w:t>Для индивидуальных слушателей.</w:t>
      </w:r>
      <w:r w:rsidRPr="004A53C2">
        <w:rPr>
          <w:rFonts w:ascii="Times New Roman" w:hAnsi="Times New Roman" w:cs="Times New Roman"/>
          <w:sz w:val="24"/>
          <w:szCs w:val="28"/>
        </w:rPr>
        <w:t xml:space="preserve"> Номера сертификатов не отображаются в общих списках участников в целях оптимизации работы с большими массивами данных. </w:t>
      </w:r>
      <w:r w:rsidR="00451A81" w:rsidRPr="004A53C2">
        <w:rPr>
          <w:rFonts w:ascii="Times New Roman" w:hAnsi="Times New Roman" w:cs="Times New Roman"/>
          <w:b/>
          <w:sz w:val="24"/>
          <w:szCs w:val="28"/>
        </w:rPr>
        <w:t>Для групповых подключений.</w:t>
      </w:r>
      <w:r w:rsidR="00451A81" w:rsidRPr="004A53C2">
        <w:rPr>
          <w:rFonts w:ascii="Times New Roman" w:hAnsi="Times New Roman" w:cs="Times New Roman"/>
          <w:sz w:val="24"/>
          <w:szCs w:val="28"/>
        </w:rPr>
        <w:t xml:space="preserve"> Скорость отражения в статистике зависит от истории участия. При повторном участии данные берутся из системы автоматически. При первом участии или неточностях в форме отзыва привязка к организации выполняется администратором РЦ ФГ вручную, что требует дополнительного времени на проверку.</w:t>
      </w:r>
    </w:p>
    <w:p w14:paraId="38FCA400" w14:textId="77777777" w:rsidR="0035182D" w:rsidRPr="004A53C2" w:rsidRDefault="0035182D" w:rsidP="0035182D">
      <w:pPr>
        <w:spacing w:after="0"/>
        <w:ind w:firstLine="709"/>
        <w:jc w:val="both"/>
        <w:rPr>
          <w:rFonts w:ascii="Times New Roman" w:hAnsi="Times New Roman" w:cs="Times New Roman"/>
          <w:sz w:val="24"/>
          <w:szCs w:val="28"/>
        </w:rPr>
      </w:pPr>
    </w:p>
    <w:p w14:paraId="6184EB58" w14:textId="019A51EF" w:rsidR="00451A81" w:rsidRPr="004A53C2" w:rsidRDefault="00451A81" w:rsidP="0035182D">
      <w:pPr>
        <w:pStyle w:val="aff2"/>
        <w:numPr>
          <w:ilvl w:val="0"/>
          <w:numId w:val="8"/>
        </w:numPr>
        <w:spacing w:after="0"/>
        <w:jc w:val="both"/>
        <w:rPr>
          <w:rFonts w:ascii="Times New Roman" w:hAnsi="Times New Roman" w:cs="Times New Roman"/>
          <w:b/>
          <w:sz w:val="24"/>
          <w:szCs w:val="28"/>
        </w:rPr>
      </w:pPr>
      <w:r w:rsidRPr="004A53C2">
        <w:rPr>
          <w:rFonts w:ascii="Times New Roman" w:hAnsi="Times New Roman" w:cs="Times New Roman"/>
          <w:b/>
          <w:sz w:val="24"/>
          <w:szCs w:val="28"/>
        </w:rPr>
        <w:t>Групповые отчеты проверяются на нарушения: при выявлении накрутки просмотров отчеты исключаются из статистики региона</w:t>
      </w:r>
    </w:p>
    <w:p w14:paraId="434575FF" w14:textId="5BB3AC54" w:rsidR="00451A81" w:rsidRPr="004A53C2" w:rsidRDefault="00451A81" w:rsidP="0035182D">
      <w:pPr>
        <w:spacing w:after="0"/>
        <w:ind w:firstLine="709"/>
        <w:jc w:val="both"/>
        <w:rPr>
          <w:rFonts w:ascii="Times New Roman" w:hAnsi="Times New Roman" w:cs="Times New Roman"/>
          <w:sz w:val="24"/>
          <w:szCs w:val="28"/>
        </w:rPr>
      </w:pPr>
      <w:r w:rsidRPr="004A53C2">
        <w:rPr>
          <w:rFonts w:ascii="Times New Roman" w:hAnsi="Times New Roman" w:cs="Times New Roman"/>
          <w:sz w:val="24"/>
          <w:szCs w:val="28"/>
        </w:rPr>
        <w:t>РЦ ФГ проверяет групповые отчеты на системные нарушения. Индивидуальные отчеты в проверке не участвуют.</w:t>
      </w:r>
    </w:p>
    <w:p w14:paraId="5ACC881C" w14:textId="77777777" w:rsidR="00451A81" w:rsidRPr="004A53C2" w:rsidRDefault="00451A81" w:rsidP="0035182D">
      <w:pPr>
        <w:spacing w:after="0"/>
        <w:ind w:firstLine="709"/>
        <w:jc w:val="both"/>
        <w:rPr>
          <w:rFonts w:ascii="Times New Roman" w:hAnsi="Times New Roman" w:cs="Times New Roman"/>
          <w:sz w:val="24"/>
          <w:szCs w:val="28"/>
        </w:rPr>
      </w:pPr>
      <w:r w:rsidRPr="004A53C2">
        <w:rPr>
          <w:rFonts w:ascii="Times New Roman" w:hAnsi="Times New Roman" w:cs="Times New Roman"/>
          <w:sz w:val="24"/>
          <w:szCs w:val="28"/>
        </w:rPr>
        <w:t>Если обнаружены признаки искусственного наращивания просмотров, такие отчеты исключаются из статистики «количество просмотров / отчетов» по региону. При этом образовательная организация продолжает учитываться как участник проекта — корректируется только метрика просмотров.</w:t>
      </w:r>
    </w:p>
    <w:p w14:paraId="4679CCD2" w14:textId="77777777" w:rsidR="00451A81" w:rsidRPr="004A53C2" w:rsidRDefault="00451A81" w:rsidP="0035182D">
      <w:pPr>
        <w:spacing w:after="0"/>
        <w:ind w:firstLine="709"/>
        <w:jc w:val="both"/>
        <w:rPr>
          <w:rFonts w:ascii="Times New Roman" w:hAnsi="Times New Roman" w:cs="Times New Roman"/>
          <w:b/>
          <w:sz w:val="24"/>
          <w:szCs w:val="28"/>
        </w:rPr>
      </w:pPr>
      <w:r w:rsidRPr="004A53C2">
        <w:rPr>
          <w:rFonts w:ascii="Times New Roman" w:hAnsi="Times New Roman" w:cs="Times New Roman"/>
          <w:b/>
          <w:sz w:val="24"/>
          <w:szCs w:val="28"/>
        </w:rPr>
        <w:lastRenderedPageBreak/>
        <w:t>Основные причины исключения отчетов из просмотров:</w:t>
      </w:r>
    </w:p>
    <w:p w14:paraId="49B362D0" w14:textId="77777777" w:rsidR="00451A81" w:rsidRPr="004A53C2" w:rsidRDefault="00451A81" w:rsidP="001F0F73">
      <w:pPr>
        <w:pStyle w:val="aff2"/>
        <w:numPr>
          <w:ilvl w:val="0"/>
          <w:numId w:val="18"/>
        </w:numPr>
        <w:jc w:val="both"/>
        <w:rPr>
          <w:rFonts w:ascii="Times New Roman" w:hAnsi="Times New Roman" w:cs="Times New Roman"/>
          <w:sz w:val="24"/>
          <w:szCs w:val="28"/>
        </w:rPr>
      </w:pPr>
      <w:r w:rsidRPr="004A53C2">
        <w:rPr>
          <w:rFonts w:ascii="Times New Roman" w:hAnsi="Times New Roman" w:cs="Times New Roman"/>
          <w:sz w:val="24"/>
          <w:szCs w:val="28"/>
        </w:rPr>
        <w:t>Нарушение временных рамок учебного дня. Учебные занятия не должны начинаться ранее 08:00 и завершаться позже 19:00. Отчеты с фиксацией участия в ночное время или за пределами указанных часов отсекаются автоматически.</w:t>
      </w:r>
    </w:p>
    <w:p w14:paraId="01E2AD31" w14:textId="77777777" w:rsidR="00451A81" w:rsidRPr="004A53C2" w:rsidRDefault="00451A81" w:rsidP="001F0F73">
      <w:pPr>
        <w:pStyle w:val="aff2"/>
        <w:numPr>
          <w:ilvl w:val="0"/>
          <w:numId w:val="18"/>
        </w:numPr>
        <w:jc w:val="both"/>
        <w:rPr>
          <w:rFonts w:ascii="Times New Roman" w:hAnsi="Times New Roman" w:cs="Times New Roman"/>
          <w:sz w:val="24"/>
          <w:szCs w:val="28"/>
        </w:rPr>
      </w:pPr>
      <w:r w:rsidRPr="004A53C2">
        <w:rPr>
          <w:rFonts w:ascii="Times New Roman" w:hAnsi="Times New Roman" w:cs="Times New Roman"/>
          <w:sz w:val="24"/>
          <w:szCs w:val="28"/>
        </w:rPr>
        <w:t>Повторение идентичных тем для одного класса или группы без педагогической целесообразности.</w:t>
      </w:r>
    </w:p>
    <w:p w14:paraId="701AEC4B" w14:textId="77777777" w:rsidR="00451A81" w:rsidRPr="004A53C2" w:rsidRDefault="00451A81" w:rsidP="001F0F73">
      <w:pPr>
        <w:pStyle w:val="aff2"/>
        <w:numPr>
          <w:ilvl w:val="0"/>
          <w:numId w:val="18"/>
        </w:numPr>
        <w:jc w:val="both"/>
        <w:rPr>
          <w:rFonts w:ascii="Times New Roman" w:hAnsi="Times New Roman" w:cs="Times New Roman"/>
          <w:sz w:val="24"/>
          <w:szCs w:val="28"/>
        </w:rPr>
      </w:pPr>
      <w:r w:rsidRPr="004A53C2">
        <w:rPr>
          <w:rFonts w:ascii="Times New Roman" w:hAnsi="Times New Roman" w:cs="Times New Roman"/>
          <w:sz w:val="24"/>
          <w:szCs w:val="28"/>
        </w:rPr>
        <w:t>Нарушение требований СанПиН по учебной нагрузке (СанПиН 2.4.3648-20, СанПиН 1.2.3685-21, методические рекомендации Минпросвещения России).</w:t>
      </w:r>
    </w:p>
    <w:p w14:paraId="36FE2D54" w14:textId="54A01A30" w:rsidR="00262BFA" w:rsidRPr="004A53C2" w:rsidRDefault="00451A81" w:rsidP="00626642">
      <w:pPr>
        <w:pStyle w:val="aff2"/>
        <w:numPr>
          <w:ilvl w:val="0"/>
          <w:numId w:val="18"/>
        </w:numPr>
        <w:jc w:val="both"/>
        <w:rPr>
          <w:sz w:val="20"/>
        </w:rPr>
      </w:pPr>
      <w:r w:rsidRPr="004A53C2">
        <w:rPr>
          <w:rFonts w:ascii="Times New Roman" w:hAnsi="Times New Roman" w:cs="Times New Roman"/>
          <w:sz w:val="24"/>
          <w:szCs w:val="28"/>
        </w:rPr>
        <w:t>Несоответствие фотоотчетов фактическому проведению занятий</w:t>
      </w:r>
      <w:r w:rsidR="0035182D" w:rsidRPr="004A53C2">
        <w:rPr>
          <w:rFonts w:ascii="Times New Roman" w:hAnsi="Times New Roman" w:cs="Times New Roman"/>
          <w:sz w:val="24"/>
          <w:szCs w:val="28"/>
        </w:rPr>
        <w:t>:</w:t>
      </w:r>
      <w:r w:rsidRPr="004A53C2">
        <w:rPr>
          <w:rFonts w:ascii="Times New Roman" w:hAnsi="Times New Roman" w:cs="Times New Roman"/>
          <w:sz w:val="24"/>
          <w:szCs w:val="28"/>
        </w:rPr>
        <w:t xml:space="preserve"> по проекту ДОЛ-игр</w:t>
      </w:r>
      <w:r w:rsidR="0035182D" w:rsidRPr="004A53C2">
        <w:rPr>
          <w:rFonts w:ascii="Times New Roman" w:hAnsi="Times New Roman" w:cs="Times New Roman"/>
          <w:sz w:val="24"/>
          <w:szCs w:val="28"/>
        </w:rPr>
        <w:t>ы</w:t>
      </w:r>
      <w:r w:rsidRPr="004A53C2">
        <w:rPr>
          <w:rFonts w:ascii="Times New Roman" w:hAnsi="Times New Roman" w:cs="Times New Roman"/>
          <w:sz w:val="24"/>
          <w:szCs w:val="28"/>
        </w:rPr>
        <w:t xml:space="preserve"> по финансовой грамотности: если фотографии не отражают процесс проведения заявленной игры, отчет аннулируется.</w:t>
      </w:r>
    </w:p>
    <w:sectPr w:rsidR="00262BFA" w:rsidRPr="004A53C2" w:rsidSect="00FC52BD">
      <w:headerReference w:type="default" r:id="rId12"/>
      <w:headerReference w:type="first" r:id="rId13"/>
      <w:pgSz w:w="11906" w:h="16838"/>
      <w:pgMar w:top="851" w:right="851" w:bottom="709" w:left="1701" w:header="425" w:footer="57"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6D90E" w14:textId="77777777" w:rsidR="001E7798" w:rsidRDefault="001E7798">
      <w:pPr>
        <w:spacing w:after="0" w:line="240" w:lineRule="auto"/>
      </w:pPr>
      <w:r>
        <w:separator/>
      </w:r>
    </w:p>
  </w:endnote>
  <w:endnote w:type="continuationSeparator" w:id="0">
    <w:p w14:paraId="63C362C4" w14:textId="77777777" w:rsidR="001E7798" w:rsidRDefault="001E7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T Astra Serif">
    <w:charset w:val="01"/>
    <w:family w:val="roman"/>
    <w:pitch w:val="default"/>
  </w:font>
  <w:font w:name="FreeSans">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5155F" w14:textId="77777777" w:rsidR="001E7798" w:rsidRDefault="001E7798">
      <w:pPr>
        <w:spacing w:after="0" w:line="240" w:lineRule="auto"/>
      </w:pPr>
      <w:r>
        <w:separator/>
      </w:r>
    </w:p>
  </w:footnote>
  <w:footnote w:type="continuationSeparator" w:id="0">
    <w:p w14:paraId="15DC4E07" w14:textId="77777777" w:rsidR="001E7798" w:rsidRDefault="001E77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8723971"/>
      <w:docPartObj>
        <w:docPartGallery w:val="Page Numbers (Top of Page)"/>
        <w:docPartUnique/>
      </w:docPartObj>
    </w:sdtPr>
    <w:sdtEndPr/>
    <w:sdtContent>
      <w:p w14:paraId="67C1F755" w14:textId="39161782" w:rsidR="00FC52BD" w:rsidRDefault="00FC52BD">
        <w:pPr>
          <w:pStyle w:val="afe"/>
          <w:jc w:val="center"/>
        </w:pPr>
        <w:r>
          <w:fldChar w:fldCharType="begin"/>
        </w:r>
        <w:r>
          <w:instrText>PAGE   \* MERGEFORMAT</w:instrText>
        </w:r>
        <w:r>
          <w:fldChar w:fldCharType="separate"/>
        </w:r>
        <w:r w:rsidR="00866E45">
          <w:rPr>
            <w:noProof/>
          </w:rPr>
          <w:t>2</w:t>
        </w:r>
        <w:r>
          <w:fldChar w:fldCharType="end"/>
        </w:r>
      </w:p>
    </w:sdtContent>
  </w:sdt>
  <w:p w14:paraId="3DF0C9D1" w14:textId="77777777" w:rsidR="00262BFA" w:rsidRDefault="00262BFA">
    <w:pPr>
      <w:pStyle w:val="af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890C7" w14:textId="77777777" w:rsidR="00262BFA" w:rsidRDefault="00262BFA">
    <w:pPr>
      <w:pStyle w:val="af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B2E1A"/>
    <w:multiLevelType w:val="multilevel"/>
    <w:tmpl w:val="8C4E1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1E117E"/>
    <w:multiLevelType w:val="hybridMultilevel"/>
    <w:tmpl w:val="774897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AC6EBD"/>
    <w:multiLevelType w:val="multilevel"/>
    <w:tmpl w:val="32C4F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24344"/>
    <w:multiLevelType w:val="multilevel"/>
    <w:tmpl w:val="82C0A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F54BC8"/>
    <w:multiLevelType w:val="multilevel"/>
    <w:tmpl w:val="F5AC5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D11C5"/>
    <w:multiLevelType w:val="multilevel"/>
    <w:tmpl w:val="B270F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FB2827"/>
    <w:multiLevelType w:val="multilevel"/>
    <w:tmpl w:val="44BA1778"/>
    <w:lvl w:ilvl="0">
      <w:start w:val="1"/>
      <w:numFmt w:val="decimal"/>
      <w:lvlText w:val="%1."/>
      <w:lvlJc w:val="left"/>
      <w:pPr>
        <w:tabs>
          <w:tab w:val="num" w:pos="0"/>
        </w:tabs>
        <w:ind w:left="1080" w:hanging="360"/>
      </w:pPr>
      <w:rPr>
        <w:b/>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 w15:restartNumberingAfterBreak="0">
    <w:nsid w:val="203014C4"/>
    <w:multiLevelType w:val="hybridMultilevel"/>
    <w:tmpl w:val="AB6603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4E64530"/>
    <w:multiLevelType w:val="hybridMultilevel"/>
    <w:tmpl w:val="FF3EB9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D31933"/>
    <w:multiLevelType w:val="hybridMultilevel"/>
    <w:tmpl w:val="FCD63D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4844F6"/>
    <w:multiLevelType w:val="multilevel"/>
    <w:tmpl w:val="AED47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697E72"/>
    <w:multiLevelType w:val="hybridMultilevel"/>
    <w:tmpl w:val="7FA41C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66E6985"/>
    <w:multiLevelType w:val="multilevel"/>
    <w:tmpl w:val="BC12A8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3A5D4C17"/>
    <w:multiLevelType w:val="hybridMultilevel"/>
    <w:tmpl w:val="45C273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AF30F8B"/>
    <w:multiLevelType w:val="multilevel"/>
    <w:tmpl w:val="FA38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1561C7"/>
    <w:multiLevelType w:val="multilevel"/>
    <w:tmpl w:val="D20458F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584C2C0E"/>
    <w:multiLevelType w:val="multilevel"/>
    <w:tmpl w:val="8E725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827032"/>
    <w:multiLevelType w:val="hybridMultilevel"/>
    <w:tmpl w:val="D90085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96473FD"/>
    <w:multiLevelType w:val="multilevel"/>
    <w:tmpl w:val="F48099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78F230A4"/>
    <w:multiLevelType w:val="multilevel"/>
    <w:tmpl w:val="44BA1778"/>
    <w:lvl w:ilvl="0">
      <w:start w:val="1"/>
      <w:numFmt w:val="decimal"/>
      <w:lvlText w:val="%1."/>
      <w:lvlJc w:val="left"/>
      <w:pPr>
        <w:tabs>
          <w:tab w:val="num" w:pos="0"/>
        </w:tabs>
        <w:ind w:left="1080" w:hanging="360"/>
      </w:pPr>
      <w:rPr>
        <w:b/>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num w:numId="1">
    <w:abstractNumId w:val="6"/>
  </w:num>
  <w:num w:numId="2">
    <w:abstractNumId w:val="18"/>
  </w:num>
  <w:num w:numId="3">
    <w:abstractNumId w:val="15"/>
  </w:num>
  <w:num w:numId="4">
    <w:abstractNumId w:val="12"/>
  </w:num>
  <w:num w:numId="5">
    <w:abstractNumId w:val="10"/>
  </w:num>
  <w:num w:numId="6">
    <w:abstractNumId w:val="0"/>
  </w:num>
  <w:num w:numId="7">
    <w:abstractNumId w:val="16"/>
  </w:num>
  <w:num w:numId="8">
    <w:abstractNumId w:val="19"/>
  </w:num>
  <w:num w:numId="9">
    <w:abstractNumId w:val="4"/>
  </w:num>
  <w:num w:numId="10">
    <w:abstractNumId w:val="2"/>
  </w:num>
  <w:num w:numId="11">
    <w:abstractNumId w:val="1"/>
  </w:num>
  <w:num w:numId="12">
    <w:abstractNumId w:val="11"/>
  </w:num>
  <w:num w:numId="13">
    <w:abstractNumId w:val="5"/>
  </w:num>
  <w:num w:numId="14">
    <w:abstractNumId w:val="14"/>
  </w:num>
  <w:num w:numId="15">
    <w:abstractNumId w:val="8"/>
  </w:num>
  <w:num w:numId="16">
    <w:abstractNumId w:val="17"/>
  </w:num>
  <w:num w:numId="17">
    <w:abstractNumId w:val="3"/>
  </w:num>
  <w:num w:numId="18">
    <w:abstractNumId w:val="7"/>
  </w:num>
  <w:num w:numId="19">
    <w:abstractNumId w:val="9"/>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BFA"/>
    <w:rsid w:val="00004B4C"/>
    <w:rsid w:val="000F07FE"/>
    <w:rsid w:val="00137359"/>
    <w:rsid w:val="0017068D"/>
    <w:rsid w:val="001E7798"/>
    <w:rsid w:val="001F0F73"/>
    <w:rsid w:val="00234334"/>
    <w:rsid w:val="00262BFA"/>
    <w:rsid w:val="002C67F9"/>
    <w:rsid w:val="0035182D"/>
    <w:rsid w:val="003A58D4"/>
    <w:rsid w:val="00440AFB"/>
    <w:rsid w:val="00451A81"/>
    <w:rsid w:val="0048638F"/>
    <w:rsid w:val="004A53C2"/>
    <w:rsid w:val="004D0EFC"/>
    <w:rsid w:val="004F27C1"/>
    <w:rsid w:val="005B6ECD"/>
    <w:rsid w:val="00644F5B"/>
    <w:rsid w:val="00647429"/>
    <w:rsid w:val="007102B6"/>
    <w:rsid w:val="007A5C7E"/>
    <w:rsid w:val="007D2304"/>
    <w:rsid w:val="007E333E"/>
    <w:rsid w:val="00866E45"/>
    <w:rsid w:val="008D3D24"/>
    <w:rsid w:val="009220D9"/>
    <w:rsid w:val="00984575"/>
    <w:rsid w:val="009C17C0"/>
    <w:rsid w:val="00A008A5"/>
    <w:rsid w:val="00A27016"/>
    <w:rsid w:val="00AB7A2A"/>
    <w:rsid w:val="00B00B76"/>
    <w:rsid w:val="00B93C4B"/>
    <w:rsid w:val="00B96314"/>
    <w:rsid w:val="00BA6B12"/>
    <w:rsid w:val="00BD5582"/>
    <w:rsid w:val="00BF0595"/>
    <w:rsid w:val="00BF42E1"/>
    <w:rsid w:val="00C07873"/>
    <w:rsid w:val="00C7429A"/>
    <w:rsid w:val="00C8017F"/>
    <w:rsid w:val="00C952C1"/>
    <w:rsid w:val="00D25621"/>
    <w:rsid w:val="00DB6FE4"/>
    <w:rsid w:val="00DC7E83"/>
    <w:rsid w:val="00E3138C"/>
    <w:rsid w:val="00EC2E61"/>
    <w:rsid w:val="00EE531A"/>
    <w:rsid w:val="00EF7A8F"/>
    <w:rsid w:val="00FA4B72"/>
    <w:rsid w:val="00FC52BD"/>
    <w:rsid w:val="00FD587E"/>
    <w:rsid w:val="00FE6ABD"/>
  </w:rsids>
  <m:mathPr>
    <m:mathFont m:val="Cambria Math"/>
    <m:brkBin m:val="before"/>
    <m:brkBinSub m:val="--"/>
    <m:smallFrac m:val="0"/>
    <m:dispDef/>
    <m:lMargin m:val="0"/>
    <m:rMargin m:val="0"/>
    <m:defJc m:val="centerGroup"/>
    <m:wrapIndent m:val="1440"/>
    <m:intLim m:val="subSup"/>
    <m:naryLim m:val="undOvr"/>
  </m:mathPr>
  <w:themeFontLang w:val="ru-RU"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6447C"/>
  <w15:docId w15:val="{C7C93C58-C6F3-47B8-AC05-FE1D1F64E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F03FB"/>
    <w:pPr>
      <w:spacing w:after="160" w:line="259" w:lineRule="auto"/>
    </w:pPr>
  </w:style>
  <w:style w:type="paragraph" w:styleId="1">
    <w:name w:val="heading 1"/>
    <w:basedOn w:val="a"/>
    <w:next w:val="a"/>
    <w:link w:val="10"/>
    <w:uiPriority w:val="9"/>
    <w:qFormat/>
    <w:rsid w:val="006F03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6F03FB"/>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3">
    <w:name w:val="heading 3"/>
    <w:basedOn w:val="a"/>
    <w:next w:val="a"/>
    <w:link w:val="30"/>
    <w:uiPriority w:val="9"/>
    <w:unhideWhenUsed/>
    <w:qFormat/>
    <w:rsid w:val="006F03FB"/>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
    <w:name w:val="heading 4"/>
    <w:basedOn w:val="a"/>
    <w:next w:val="a"/>
    <w:link w:val="40"/>
    <w:uiPriority w:val="9"/>
    <w:unhideWhenUsed/>
    <w:qFormat/>
    <w:rsid w:val="006F03F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6F03FB"/>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6F03FB"/>
    <w:pPr>
      <w:keepNext/>
      <w:keepLines/>
      <w:spacing w:before="40" w:after="0"/>
      <w:outlineLvl w:val="5"/>
    </w:pPr>
    <w:rPr>
      <w:rFonts w:asciiTheme="majorHAnsi" w:eastAsiaTheme="majorEastAsia" w:hAnsiTheme="majorHAnsi" w:cstheme="majorBidi"/>
      <w:color w:val="244061" w:themeColor="accent1" w:themeShade="80"/>
    </w:rPr>
  </w:style>
  <w:style w:type="paragraph" w:styleId="7">
    <w:name w:val="heading 7"/>
    <w:basedOn w:val="a"/>
    <w:next w:val="a"/>
    <w:link w:val="70"/>
    <w:uiPriority w:val="9"/>
    <w:semiHidden/>
    <w:unhideWhenUsed/>
    <w:qFormat/>
    <w:rsid w:val="006F03FB"/>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8">
    <w:name w:val="heading 8"/>
    <w:basedOn w:val="a"/>
    <w:next w:val="a"/>
    <w:link w:val="80"/>
    <w:uiPriority w:val="9"/>
    <w:semiHidden/>
    <w:unhideWhenUsed/>
    <w:qFormat/>
    <w:rsid w:val="006F03FB"/>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6F03F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0C3611"/>
    <w:rPr>
      <w:color w:val="0000FF"/>
      <w:u w:val="single"/>
    </w:rPr>
  </w:style>
  <w:style w:type="character" w:styleId="a4">
    <w:name w:val="annotation reference"/>
    <w:basedOn w:val="a0"/>
    <w:semiHidden/>
    <w:unhideWhenUsed/>
    <w:qFormat/>
    <w:rsid w:val="001961F7"/>
    <w:rPr>
      <w:sz w:val="16"/>
      <w:szCs w:val="16"/>
    </w:rPr>
  </w:style>
  <w:style w:type="character" w:customStyle="1" w:styleId="a5">
    <w:name w:val="Текст примечания Знак"/>
    <w:basedOn w:val="a0"/>
    <w:link w:val="a6"/>
    <w:semiHidden/>
    <w:qFormat/>
    <w:rsid w:val="001961F7"/>
  </w:style>
  <w:style w:type="character" w:customStyle="1" w:styleId="a7">
    <w:name w:val="Тема примечания Знак"/>
    <w:basedOn w:val="a5"/>
    <w:link w:val="a8"/>
    <w:semiHidden/>
    <w:qFormat/>
    <w:rsid w:val="001961F7"/>
    <w:rPr>
      <w:b/>
      <w:bCs/>
    </w:rPr>
  </w:style>
  <w:style w:type="character" w:styleId="a9">
    <w:name w:val="FollowedHyperlink"/>
    <w:basedOn w:val="a0"/>
    <w:semiHidden/>
    <w:unhideWhenUsed/>
    <w:rsid w:val="00D117CF"/>
    <w:rPr>
      <w:color w:val="800080" w:themeColor="followedHyperlink"/>
      <w:u w:val="single"/>
    </w:rPr>
  </w:style>
  <w:style w:type="character" w:customStyle="1" w:styleId="11">
    <w:name w:val="Неразрешенное упоминание1"/>
    <w:basedOn w:val="a0"/>
    <w:uiPriority w:val="99"/>
    <w:semiHidden/>
    <w:unhideWhenUsed/>
    <w:qFormat/>
    <w:rsid w:val="007E25FC"/>
    <w:rPr>
      <w:color w:val="605E5C"/>
      <w:shd w:val="clear" w:color="auto" w:fill="E1DFDD"/>
    </w:rPr>
  </w:style>
  <w:style w:type="character" w:customStyle="1" w:styleId="aa">
    <w:name w:val="Нижний колонтитул Знак"/>
    <w:basedOn w:val="a0"/>
    <w:link w:val="ab"/>
    <w:uiPriority w:val="99"/>
    <w:qFormat/>
    <w:rsid w:val="009D7E0F"/>
    <w:rPr>
      <w:sz w:val="24"/>
    </w:rPr>
  </w:style>
  <w:style w:type="character" w:customStyle="1" w:styleId="10">
    <w:name w:val="Заголовок 1 Знак"/>
    <w:basedOn w:val="a0"/>
    <w:link w:val="1"/>
    <w:uiPriority w:val="9"/>
    <w:qFormat/>
    <w:rsid w:val="006F03FB"/>
    <w:rPr>
      <w:rFonts w:asciiTheme="majorHAnsi" w:eastAsiaTheme="majorEastAsia" w:hAnsiTheme="majorHAnsi" w:cstheme="majorBidi"/>
      <w:color w:val="365F91" w:themeColor="accent1" w:themeShade="BF"/>
      <w:sz w:val="32"/>
      <w:szCs w:val="32"/>
    </w:rPr>
  </w:style>
  <w:style w:type="character" w:customStyle="1" w:styleId="ac">
    <w:name w:val="Заголовок Знак"/>
    <w:basedOn w:val="a0"/>
    <w:link w:val="ad"/>
    <w:uiPriority w:val="10"/>
    <w:qFormat/>
    <w:rsid w:val="006F03FB"/>
    <w:rPr>
      <w:rFonts w:asciiTheme="majorHAnsi" w:eastAsiaTheme="majorEastAsia" w:hAnsiTheme="majorHAnsi" w:cstheme="majorBidi"/>
      <w:spacing w:val="-10"/>
      <w:sz w:val="56"/>
      <w:szCs w:val="56"/>
    </w:rPr>
  </w:style>
  <w:style w:type="character" w:customStyle="1" w:styleId="20">
    <w:name w:val="Заголовок 2 Знак"/>
    <w:basedOn w:val="a0"/>
    <w:link w:val="2"/>
    <w:uiPriority w:val="9"/>
    <w:semiHidden/>
    <w:qFormat/>
    <w:rsid w:val="006F03FB"/>
    <w:rPr>
      <w:rFonts w:asciiTheme="majorHAnsi" w:eastAsiaTheme="majorEastAsia" w:hAnsiTheme="majorHAnsi" w:cstheme="majorBidi"/>
      <w:color w:val="365F91" w:themeColor="accent1" w:themeShade="BF"/>
      <w:sz w:val="28"/>
      <w:szCs w:val="28"/>
    </w:rPr>
  </w:style>
  <w:style w:type="character" w:customStyle="1" w:styleId="30">
    <w:name w:val="Заголовок 3 Знак"/>
    <w:basedOn w:val="a0"/>
    <w:link w:val="3"/>
    <w:uiPriority w:val="9"/>
    <w:qFormat/>
    <w:rsid w:val="006F03FB"/>
    <w:rPr>
      <w:rFonts w:asciiTheme="majorHAnsi" w:eastAsiaTheme="majorEastAsia" w:hAnsiTheme="majorHAnsi" w:cstheme="majorBidi"/>
      <w:color w:val="244061" w:themeColor="accent1" w:themeShade="80"/>
      <w:sz w:val="24"/>
      <w:szCs w:val="24"/>
    </w:rPr>
  </w:style>
  <w:style w:type="character" w:customStyle="1" w:styleId="40">
    <w:name w:val="Заголовок 4 Знак"/>
    <w:basedOn w:val="a0"/>
    <w:link w:val="4"/>
    <w:uiPriority w:val="9"/>
    <w:qFormat/>
    <w:rsid w:val="006F03FB"/>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
    <w:semiHidden/>
    <w:qFormat/>
    <w:rsid w:val="006F03FB"/>
    <w:rPr>
      <w:rFonts w:asciiTheme="majorHAnsi" w:eastAsiaTheme="majorEastAsia" w:hAnsiTheme="majorHAnsi" w:cstheme="majorBidi"/>
      <w:color w:val="365F91" w:themeColor="accent1" w:themeShade="BF"/>
    </w:rPr>
  </w:style>
  <w:style w:type="character" w:customStyle="1" w:styleId="60">
    <w:name w:val="Заголовок 6 Знак"/>
    <w:basedOn w:val="a0"/>
    <w:link w:val="6"/>
    <w:uiPriority w:val="9"/>
    <w:semiHidden/>
    <w:qFormat/>
    <w:rsid w:val="006F03FB"/>
    <w:rPr>
      <w:rFonts w:asciiTheme="majorHAnsi" w:eastAsiaTheme="majorEastAsia" w:hAnsiTheme="majorHAnsi" w:cstheme="majorBidi"/>
      <w:color w:val="244061" w:themeColor="accent1" w:themeShade="80"/>
    </w:rPr>
  </w:style>
  <w:style w:type="character" w:customStyle="1" w:styleId="70">
    <w:name w:val="Заголовок 7 Знак"/>
    <w:basedOn w:val="a0"/>
    <w:link w:val="7"/>
    <w:uiPriority w:val="9"/>
    <w:semiHidden/>
    <w:qFormat/>
    <w:rsid w:val="006F03FB"/>
    <w:rPr>
      <w:rFonts w:asciiTheme="majorHAnsi" w:eastAsiaTheme="majorEastAsia" w:hAnsiTheme="majorHAnsi" w:cstheme="majorBidi"/>
      <w:i/>
      <w:iCs/>
      <w:color w:val="244061" w:themeColor="accent1" w:themeShade="80"/>
    </w:rPr>
  </w:style>
  <w:style w:type="character" w:customStyle="1" w:styleId="80">
    <w:name w:val="Заголовок 8 Знак"/>
    <w:basedOn w:val="a0"/>
    <w:link w:val="8"/>
    <w:uiPriority w:val="9"/>
    <w:semiHidden/>
    <w:qFormat/>
    <w:rsid w:val="006F03FB"/>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qFormat/>
    <w:rsid w:val="006F03FB"/>
    <w:rPr>
      <w:rFonts w:asciiTheme="majorHAnsi" w:eastAsiaTheme="majorEastAsia" w:hAnsiTheme="majorHAnsi" w:cstheme="majorBidi"/>
      <w:i/>
      <w:iCs/>
      <w:color w:val="262626" w:themeColor="text1" w:themeTint="D9"/>
      <w:sz w:val="21"/>
      <w:szCs w:val="21"/>
    </w:rPr>
  </w:style>
  <w:style w:type="character" w:customStyle="1" w:styleId="ae">
    <w:name w:val="Подзаголовок Знак"/>
    <w:basedOn w:val="a0"/>
    <w:link w:val="af"/>
    <w:uiPriority w:val="11"/>
    <w:qFormat/>
    <w:rsid w:val="006F03FB"/>
    <w:rPr>
      <w:color w:val="5A5A5A" w:themeColor="text1" w:themeTint="A5"/>
      <w:spacing w:val="15"/>
    </w:rPr>
  </w:style>
  <w:style w:type="character" w:styleId="af0">
    <w:name w:val="Strong"/>
    <w:basedOn w:val="a0"/>
    <w:uiPriority w:val="22"/>
    <w:qFormat/>
    <w:rsid w:val="006F03FB"/>
    <w:rPr>
      <w:b/>
      <w:bCs/>
      <w:color w:val="auto"/>
    </w:rPr>
  </w:style>
  <w:style w:type="character" w:styleId="af1">
    <w:name w:val="Emphasis"/>
    <w:basedOn w:val="a0"/>
    <w:uiPriority w:val="20"/>
    <w:qFormat/>
    <w:rsid w:val="006F03FB"/>
    <w:rPr>
      <w:i/>
      <w:iCs/>
      <w:color w:val="auto"/>
    </w:rPr>
  </w:style>
  <w:style w:type="character" w:customStyle="1" w:styleId="21">
    <w:name w:val="Цитата 2 Знак"/>
    <w:basedOn w:val="a0"/>
    <w:link w:val="22"/>
    <w:uiPriority w:val="29"/>
    <w:qFormat/>
    <w:rsid w:val="006F03FB"/>
    <w:rPr>
      <w:i/>
      <w:iCs/>
      <w:color w:val="404040" w:themeColor="text1" w:themeTint="BF"/>
    </w:rPr>
  </w:style>
  <w:style w:type="character" w:customStyle="1" w:styleId="af2">
    <w:name w:val="Выделенная цитата Знак"/>
    <w:basedOn w:val="a0"/>
    <w:link w:val="af3"/>
    <w:uiPriority w:val="30"/>
    <w:qFormat/>
    <w:rsid w:val="006F03FB"/>
    <w:rPr>
      <w:i/>
      <w:iCs/>
      <w:color w:val="4F81BD" w:themeColor="accent1"/>
    </w:rPr>
  </w:style>
  <w:style w:type="character" w:styleId="af4">
    <w:name w:val="Subtle Emphasis"/>
    <w:basedOn w:val="a0"/>
    <w:uiPriority w:val="19"/>
    <w:qFormat/>
    <w:rsid w:val="006F03FB"/>
    <w:rPr>
      <w:i/>
      <w:iCs/>
      <w:color w:val="404040" w:themeColor="text1" w:themeTint="BF"/>
    </w:rPr>
  </w:style>
  <w:style w:type="character" w:styleId="af5">
    <w:name w:val="Intense Emphasis"/>
    <w:basedOn w:val="a0"/>
    <w:uiPriority w:val="21"/>
    <w:qFormat/>
    <w:rsid w:val="006F03FB"/>
    <w:rPr>
      <w:i/>
      <w:iCs/>
      <w:color w:val="4F81BD" w:themeColor="accent1"/>
    </w:rPr>
  </w:style>
  <w:style w:type="character" w:styleId="af6">
    <w:name w:val="Subtle Reference"/>
    <w:basedOn w:val="a0"/>
    <w:uiPriority w:val="31"/>
    <w:qFormat/>
    <w:rsid w:val="006F03FB"/>
    <w:rPr>
      <w:smallCaps/>
      <w:color w:val="404040" w:themeColor="text1" w:themeTint="BF"/>
    </w:rPr>
  </w:style>
  <w:style w:type="character" w:styleId="af7">
    <w:name w:val="Intense Reference"/>
    <w:basedOn w:val="a0"/>
    <w:uiPriority w:val="32"/>
    <w:qFormat/>
    <w:rsid w:val="006F03FB"/>
    <w:rPr>
      <w:b/>
      <w:bCs/>
      <w:smallCaps/>
      <w:color w:val="4F81BD" w:themeColor="accent1"/>
      <w:spacing w:val="5"/>
    </w:rPr>
  </w:style>
  <w:style w:type="character" w:styleId="af8">
    <w:name w:val="Book Title"/>
    <w:basedOn w:val="a0"/>
    <w:uiPriority w:val="33"/>
    <w:qFormat/>
    <w:rsid w:val="006F03FB"/>
    <w:rPr>
      <w:b/>
      <w:bCs/>
      <w:i/>
      <w:iCs/>
      <w:spacing w:val="5"/>
    </w:rPr>
  </w:style>
  <w:style w:type="character" w:styleId="af9">
    <w:name w:val="line number"/>
  </w:style>
  <w:style w:type="paragraph" w:styleId="ad">
    <w:name w:val="Title"/>
    <w:basedOn w:val="a"/>
    <w:next w:val="afa"/>
    <w:link w:val="ac"/>
    <w:uiPriority w:val="10"/>
    <w:qFormat/>
    <w:rsid w:val="006F03FB"/>
    <w:pPr>
      <w:spacing w:after="0" w:line="240" w:lineRule="auto"/>
      <w:contextualSpacing/>
    </w:pPr>
    <w:rPr>
      <w:rFonts w:asciiTheme="majorHAnsi" w:eastAsiaTheme="majorEastAsia" w:hAnsiTheme="majorHAnsi" w:cstheme="majorBidi"/>
      <w:spacing w:val="-10"/>
      <w:sz w:val="56"/>
      <w:szCs w:val="56"/>
    </w:rPr>
  </w:style>
  <w:style w:type="paragraph" w:styleId="afa">
    <w:name w:val="Body Text"/>
    <w:basedOn w:val="a"/>
    <w:rsid w:val="00EA0E19"/>
    <w:pPr>
      <w:jc w:val="both"/>
    </w:pPr>
  </w:style>
  <w:style w:type="paragraph" w:styleId="afb">
    <w:name w:val="List"/>
    <w:basedOn w:val="afa"/>
    <w:rPr>
      <w:rFonts w:ascii="PT Astra Serif" w:hAnsi="PT Astra Serif" w:cs="FreeSans"/>
    </w:rPr>
  </w:style>
  <w:style w:type="paragraph" w:styleId="afc">
    <w:name w:val="caption"/>
    <w:basedOn w:val="a"/>
    <w:next w:val="a"/>
    <w:uiPriority w:val="35"/>
    <w:semiHidden/>
    <w:unhideWhenUsed/>
    <w:qFormat/>
    <w:rsid w:val="006F03FB"/>
    <w:pPr>
      <w:spacing w:after="200" w:line="240" w:lineRule="auto"/>
    </w:pPr>
    <w:rPr>
      <w:i/>
      <w:iCs/>
      <w:color w:val="1F497D" w:themeColor="text2"/>
      <w:sz w:val="18"/>
      <w:szCs w:val="18"/>
    </w:rPr>
  </w:style>
  <w:style w:type="paragraph" w:styleId="afd">
    <w:name w:val="index heading"/>
    <w:basedOn w:val="ad"/>
  </w:style>
  <w:style w:type="paragraph" w:customStyle="1" w:styleId="HeaderandFooter">
    <w:name w:val="Header and Footer"/>
    <w:basedOn w:val="a"/>
    <w:qFormat/>
  </w:style>
  <w:style w:type="paragraph" w:styleId="afe">
    <w:name w:val="header"/>
    <w:basedOn w:val="a"/>
    <w:link w:val="aff"/>
    <w:uiPriority w:val="99"/>
    <w:rsid w:val="00EC6170"/>
    <w:pPr>
      <w:tabs>
        <w:tab w:val="center" w:pos="4153"/>
        <w:tab w:val="right" w:pos="8306"/>
      </w:tabs>
    </w:pPr>
  </w:style>
  <w:style w:type="paragraph" w:styleId="aff0">
    <w:name w:val="Body Text Indent"/>
    <w:basedOn w:val="a"/>
    <w:rsid w:val="004470BC"/>
    <w:pPr>
      <w:widowControl w:val="0"/>
      <w:shd w:val="clear" w:color="auto" w:fill="FFFFFF"/>
      <w:spacing w:before="110"/>
      <w:ind w:firstLine="970"/>
    </w:pPr>
    <w:rPr>
      <w:b/>
      <w:bCs/>
      <w:color w:val="565656"/>
      <w:w w:val="118"/>
    </w:rPr>
  </w:style>
  <w:style w:type="paragraph" w:styleId="ab">
    <w:name w:val="footer"/>
    <w:basedOn w:val="a"/>
    <w:link w:val="aa"/>
    <w:uiPriority w:val="99"/>
    <w:rsid w:val="004470BC"/>
    <w:pPr>
      <w:tabs>
        <w:tab w:val="center" w:pos="4677"/>
        <w:tab w:val="right" w:pos="9355"/>
      </w:tabs>
    </w:pPr>
    <w:rPr>
      <w:szCs w:val="20"/>
    </w:rPr>
  </w:style>
  <w:style w:type="paragraph" w:styleId="aff1">
    <w:name w:val="Balloon Text"/>
    <w:basedOn w:val="a"/>
    <w:semiHidden/>
    <w:qFormat/>
    <w:rsid w:val="005A4285"/>
    <w:rPr>
      <w:rFonts w:ascii="Tahoma" w:hAnsi="Tahoma" w:cs="Tahoma"/>
      <w:sz w:val="16"/>
      <w:szCs w:val="16"/>
    </w:rPr>
  </w:style>
  <w:style w:type="paragraph" w:styleId="aff2">
    <w:name w:val="List Paragraph"/>
    <w:basedOn w:val="a"/>
    <w:uiPriority w:val="34"/>
    <w:qFormat/>
    <w:rsid w:val="006F03FB"/>
    <w:pPr>
      <w:ind w:left="720"/>
      <w:contextualSpacing/>
    </w:pPr>
  </w:style>
  <w:style w:type="paragraph" w:customStyle="1" w:styleId="12">
    <w:name w:val="Знак1 Знак Знак Знак Знак Знак Знак Знак Знак Знак Знак Знак Знак Знак Знак Знак Знак Знак Знак Знак Знак Знак Знак Знак Знак Знак"/>
    <w:basedOn w:val="a"/>
    <w:qFormat/>
    <w:rsid w:val="000439BD"/>
    <w:pPr>
      <w:tabs>
        <w:tab w:val="left" w:pos="1068"/>
      </w:tabs>
      <w:spacing w:line="240" w:lineRule="exact"/>
      <w:ind w:left="1068" w:hanging="360"/>
      <w:jc w:val="both"/>
    </w:pPr>
    <w:rPr>
      <w:rFonts w:ascii="Verdana" w:hAnsi="Verdana" w:cs="Verdana"/>
      <w:sz w:val="20"/>
      <w:szCs w:val="20"/>
      <w:lang w:val="en-US" w:eastAsia="en-US"/>
    </w:rPr>
  </w:style>
  <w:style w:type="paragraph" w:styleId="a6">
    <w:name w:val="annotation text"/>
    <w:basedOn w:val="a"/>
    <w:link w:val="a5"/>
    <w:semiHidden/>
    <w:unhideWhenUsed/>
    <w:rsid w:val="001961F7"/>
    <w:rPr>
      <w:sz w:val="20"/>
      <w:szCs w:val="20"/>
    </w:rPr>
  </w:style>
  <w:style w:type="paragraph" w:styleId="a8">
    <w:name w:val="annotation subject"/>
    <w:basedOn w:val="a6"/>
    <w:next w:val="a6"/>
    <w:link w:val="a7"/>
    <w:semiHidden/>
    <w:unhideWhenUsed/>
    <w:qFormat/>
    <w:rsid w:val="001961F7"/>
    <w:rPr>
      <w:b/>
      <w:bCs/>
    </w:rPr>
  </w:style>
  <w:style w:type="paragraph" w:styleId="aff3">
    <w:name w:val="TOC Heading"/>
    <w:basedOn w:val="1"/>
    <w:next w:val="a"/>
    <w:uiPriority w:val="39"/>
    <w:unhideWhenUsed/>
    <w:qFormat/>
    <w:rsid w:val="006F03FB"/>
    <w:pPr>
      <w:outlineLvl w:val="9"/>
    </w:pPr>
  </w:style>
  <w:style w:type="paragraph" w:styleId="13">
    <w:name w:val="toc 1"/>
    <w:basedOn w:val="a"/>
    <w:next w:val="a"/>
    <w:autoRedefine/>
    <w:uiPriority w:val="39"/>
    <w:unhideWhenUsed/>
    <w:rsid w:val="006F03FB"/>
    <w:pPr>
      <w:spacing w:after="100"/>
    </w:pPr>
  </w:style>
  <w:style w:type="paragraph" w:styleId="31">
    <w:name w:val="toc 3"/>
    <w:basedOn w:val="a"/>
    <w:next w:val="a"/>
    <w:autoRedefine/>
    <w:uiPriority w:val="39"/>
    <w:unhideWhenUsed/>
    <w:rsid w:val="006F03FB"/>
    <w:pPr>
      <w:spacing w:after="100"/>
      <w:ind w:left="480"/>
    </w:pPr>
  </w:style>
  <w:style w:type="paragraph" w:styleId="af">
    <w:name w:val="Subtitle"/>
    <w:basedOn w:val="a"/>
    <w:next w:val="a"/>
    <w:link w:val="ae"/>
    <w:uiPriority w:val="11"/>
    <w:qFormat/>
    <w:rsid w:val="006F03FB"/>
    <w:rPr>
      <w:color w:val="5A5A5A" w:themeColor="text1" w:themeTint="A5"/>
      <w:spacing w:val="15"/>
    </w:rPr>
  </w:style>
  <w:style w:type="paragraph" w:styleId="aff4">
    <w:name w:val="No Spacing"/>
    <w:uiPriority w:val="1"/>
    <w:qFormat/>
    <w:rsid w:val="006F03FB"/>
  </w:style>
  <w:style w:type="paragraph" w:styleId="22">
    <w:name w:val="Quote"/>
    <w:basedOn w:val="a"/>
    <w:next w:val="a"/>
    <w:link w:val="21"/>
    <w:uiPriority w:val="29"/>
    <w:qFormat/>
    <w:rsid w:val="006F03FB"/>
    <w:pPr>
      <w:spacing w:before="200"/>
      <w:ind w:left="864" w:right="864"/>
    </w:pPr>
    <w:rPr>
      <w:i/>
      <w:iCs/>
      <w:color w:val="404040" w:themeColor="text1" w:themeTint="BF"/>
    </w:rPr>
  </w:style>
  <w:style w:type="paragraph" w:styleId="af3">
    <w:name w:val="Intense Quote"/>
    <w:basedOn w:val="a"/>
    <w:next w:val="a"/>
    <w:link w:val="af2"/>
    <w:uiPriority w:val="30"/>
    <w:qFormat/>
    <w:rsid w:val="006F03F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numbering" w:customStyle="1" w:styleId="aff5">
    <w:name w:val="Без списка"/>
    <w:uiPriority w:val="99"/>
    <w:semiHidden/>
    <w:unhideWhenUsed/>
    <w:qFormat/>
  </w:style>
  <w:style w:type="table" w:styleId="aff6">
    <w:name w:val="Table Grid"/>
    <w:basedOn w:val="a1"/>
    <w:uiPriority w:val="39"/>
    <w:rsid w:val="000439BD"/>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wen-markdown-text">
    <w:name w:val="qwen-markdown-text"/>
    <w:basedOn w:val="a0"/>
    <w:rsid w:val="00A27016"/>
  </w:style>
  <w:style w:type="character" w:customStyle="1" w:styleId="aff">
    <w:name w:val="Верхний колонтитул Знак"/>
    <w:basedOn w:val="a0"/>
    <w:link w:val="afe"/>
    <w:uiPriority w:val="99"/>
    <w:rsid w:val="00FC52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453993">
      <w:bodyDiv w:val="1"/>
      <w:marLeft w:val="0"/>
      <w:marRight w:val="0"/>
      <w:marTop w:val="0"/>
      <w:marBottom w:val="0"/>
      <w:divBdr>
        <w:top w:val="none" w:sz="0" w:space="0" w:color="auto"/>
        <w:left w:val="none" w:sz="0" w:space="0" w:color="auto"/>
        <w:bottom w:val="none" w:sz="0" w:space="0" w:color="auto"/>
        <w:right w:val="none" w:sz="0" w:space="0" w:color="auto"/>
      </w:divBdr>
      <w:divsChild>
        <w:div w:id="1356351501">
          <w:marLeft w:val="0"/>
          <w:marRight w:val="0"/>
          <w:marTop w:val="0"/>
          <w:marBottom w:val="0"/>
          <w:divBdr>
            <w:top w:val="single" w:sz="2" w:space="0" w:color="E3E3E3"/>
            <w:left w:val="single" w:sz="2" w:space="0" w:color="E3E3E3"/>
            <w:bottom w:val="single" w:sz="2" w:space="0" w:color="E3E3E3"/>
            <w:right w:val="single" w:sz="2" w:space="0" w:color="E3E3E3"/>
          </w:divBdr>
        </w:div>
        <w:div w:id="740369270">
          <w:marLeft w:val="0"/>
          <w:marRight w:val="0"/>
          <w:marTop w:val="0"/>
          <w:marBottom w:val="0"/>
          <w:divBdr>
            <w:top w:val="single" w:sz="2" w:space="0" w:color="E3E3E3"/>
            <w:left w:val="single" w:sz="2" w:space="0" w:color="E3E3E3"/>
            <w:bottom w:val="single" w:sz="2" w:space="0" w:color="E3E3E3"/>
            <w:right w:val="single" w:sz="2" w:space="0" w:color="E3E3E3"/>
          </w:divBdr>
        </w:div>
        <w:div w:id="1780949134">
          <w:marLeft w:val="0"/>
          <w:marRight w:val="0"/>
          <w:marTop w:val="0"/>
          <w:marBottom w:val="0"/>
          <w:divBdr>
            <w:top w:val="single" w:sz="2" w:space="0" w:color="E3E3E3"/>
            <w:left w:val="single" w:sz="2" w:space="0" w:color="E3E3E3"/>
            <w:bottom w:val="single" w:sz="2" w:space="0" w:color="E3E3E3"/>
            <w:right w:val="single" w:sz="2" w:space="0" w:color="E3E3E3"/>
          </w:divBdr>
        </w:div>
        <w:div w:id="6788929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317465873">
      <w:bodyDiv w:val="1"/>
      <w:marLeft w:val="0"/>
      <w:marRight w:val="0"/>
      <w:marTop w:val="0"/>
      <w:marBottom w:val="0"/>
      <w:divBdr>
        <w:top w:val="none" w:sz="0" w:space="0" w:color="auto"/>
        <w:left w:val="none" w:sz="0" w:space="0" w:color="auto"/>
        <w:bottom w:val="none" w:sz="0" w:space="0" w:color="auto"/>
        <w:right w:val="none" w:sz="0" w:space="0" w:color="auto"/>
      </w:divBdr>
      <w:divsChild>
        <w:div w:id="237132645">
          <w:marLeft w:val="0"/>
          <w:marRight w:val="0"/>
          <w:marTop w:val="0"/>
          <w:marBottom w:val="0"/>
          <w:divBdr>
            <w:top w:val="single" w:sz="2" w:space="0" w:color="E3E3E3"/>
            <w:left w:val="single" w:sz="2" w:space="0" w:color="E3E3E3"/>
            <w:bottom w:val="single" w:sz="2" w:space="0" w:color="E3E3E3"/>
            <w:right w:val="single" w:sz="2" w:space="0" w:color="E3E3E3"/>
          </w:divBdr>
        </w:div>
        <w:div w:id="1495687169">
          <w:marLeft w:val="0"/>
          <w:marRight w:val="0"/>
          <w:marTop w:val="0"/>
          <w:marBottom w:val="0"/>
          <w:divBdr>
            <w:top w:val="single" w:sz="2" w:space="0" w:color="E3E3E3"/>
            <w:left w:val="single" w:sz="2" w:space="0" w:color="E3E3E3"/>
            <w:bottom w:val="single" w:sz="2" w:space="0" w:color="E3E3E3"/>
            <w:right w:val="single" w:sz="2" w:space="0" w:color="E3E3E3"/>
          </w:divBdr>
        </w:div>
        <w:div w:id="676811187">
          <w:marLeft w:val="0"/>
          <w:marRight w:val="0"/>
          <w:marTop w:val="0"/>
          <w:marBottom w:val="0"/>
          <w:divBdr>
            <w:top w:val="single" w:sz="2" w:space="0" w:color="E3E3E3"/>
            <w:left w:val="single" w:sz="2" w:space="0" w:color="E3E3E3"/>
            <w:bottom w:val="single" w:sz="2" w:space="0" w:color="E3E3E3"/>
            <w:right w:val="single" w:sz="2" w:space="0" w:color="E3E3E3"/>
          </w:divBdr>
        </w:div>
        <w:div w:id="19344299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26578566">
      <w:bodyDiv w:val="1"/>
      <w:marLeft w:val="0"/>
      <w:marRight w:val="0"/>
      <w:marTop w:val="0"/>
      <w:marBottom w:val="0"/>
      <w:divBdr>
        <w:top w:val="none" w:sz="0" w:space="0" w:color="auto"/>
        <w:left w:val="none" w:sz="0" w:space="0" w:color="auto"/>
        <w:bottom w:val="none" w:sz="0" w:space="0" w:color="auto"/>
        <w:right w:val="none" w:sz="0" w:space="0" w:color="auto"/>
      </w:divBdr>
      <w:divsChild>
        <w:div w:id="2099710742">
          <w:marLeft w:val="0"/>
          <w:marRight w:val="0"/>
          <w:marTop w:val="0"/>
          <w:marBottom w:val="0"/>
          <w:divBdr>
            <w:top w:val="single" w:sz="2" w:space="0" w:color="E3E3E3"/>
            <w:left w:val="single" w:sz="2" w:space="0" w:color="E3E3E3"/>
            <w:bottom w:val="single" w:sz="2" w:space="0" w:color="E3E3E3"/>
            <w:right w:val="single" w:sz="2" w:space="0" w:color="E3E3E3"/>
          </w:divBdr>
        </w:div>
        <w:div w:id="121169537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516965921">
      <w:bodyDiv w:val="1"/>
      <w:marLeft w:val="0"/>
      <w:marRight w:val="0"/>
      <w:marTop w:val="0"/>
      <w:marBottom w:val="0"/>
      <w:divBdr>
        <w:top w:val="none" w:sz="0" w:space="0" w:color="auto"/>
        <w:left w:val="none" w:sz="0" w:space="0" w:color="auto"/>
        <w:bottom w:val="none" w:sz="0" w:space="0" w:color="auto"/>
        <w:right w:val="none" w:sz="0" w:space="0" w:color="auto"/>
      </w:divBdr>
      <w:divsChild>
        <w:div w:id="491141953">
          <w:marLeft w:val="0"/>
          <w:marRight w:val="0"/>
          <w:marTop w:val="0"/>
          <w:marBottom w:val="0"/>
          <w:divBdr>
            <w:top w:val="single" w:sz="2" w:space="0" w:color="E3E3E3"/>
            <w:left w:val="single" w:sz="2" w:space="0" w:color="E3E3E3"/>
            <w:bottom w:val="single" w:sz="2" w:space="0" w:color="E3E3E3"/>
            <w:right w:val="single" w:sz="2" w:space="0" w:color="E3E3E3"/>
          </w:divBdr>
        </w:div>
        <w:div w:id="1348943864">
          <w:marLeft w:val="0"/>
          <w:marRight w:val="0"/>
          <w:marTop w:val="0"/>
          <w:marBottom w:val="0"/>
          <w:divBdr>
            <w:top w:val="single" w:sz="2" w:space="0" w:color="E3E3E3"/>
            <w:left w:val="single" w:sz="2" w:space="0" w:color="E3E3E3"/>
            <w:bottom w:val="single" w:sz="2" w:space="0" w:color="E3E3E3"/>
            <w:right w:val="single" w:sz="2" w:space="0" w:color="E3E3E3"/>
          </w:divBdr>
        </w:div>
        <w:div w:id="592517120">
          <w:marLeft w:val="0"/>
          <w:marRight w:val="0"/>
          <w:marTop w:val="0"/>
          <w:marBottom w:val="0"/>
          <w:divBdr>
            <w:top w:val="single" w:sz="2" w:space="0" w:color="E3E3E3"/>
            <w:left w:val="single" w:sz="2" w:space="0" w:color="E3E3E3"/>
            <w:bottom w:val="single" w:sz="2" w:space="0" w:color="E3E3E3"/>
            <w:right w:val="single" w:sz="2" w:space="0" w:color="E3E3E3"/>
          </w:divBdr>
        </w:div>
        <w:div w:id="148327754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521209087">
      <w:bodyDiv w:val="1"/>
      <w:marLeft w:val="0"/>
      <w:marRight w:val="0"/>
      <w:marTop w:val="0"/>
      <w:marBottom w:val="0"/>
      <w:divBdr>
        <w:top w:val="none" w:sz="0" w:space="0" w:color="auto"/>
        <w:left w:val="none" w:sz="0" w:space="0" w:color="auto"/>
        <w:bottom w:val="none" w:sz="0" w:space="0" w:color="auto"/>
        <w:right w:val="none" w:sz="0" w:space="0" w:color="auto"/>
      </w:divBdr>
      <w:divsChild>
        <w:div w:id="1475412294">
          <w:marLeft w:val="0"/>
          <w:marRight w:val="0"/>
          <w:marTop w:val="0"/>
          <w:marBottom w:val="0"/>
          <w:divBdr>
            <w:top w:val="single" w:sz="2" w:space="0" w:color="E3E3E3"/>
            <w:left w:val="single" w:sz="2" w:space="0" w:color="E3E3E3"/>
            <w:bottom w:val="single" w:sz="2" w:space="0" w:color="E3E3E3"/>
            <w:right w:val="single" w:sz="2" w:space="0" w:color="E3E3E3"/>
          </w:divBdr>
        </w:div>
        <w:div w:id="1443182636">
          <w:marLeft w:val="0"/>
          <w:marRight w:val="0"/>
          <w:marTop w:val="0"/>
          <w:marBottom w:val="0"/>
          <w:divBdr>
            <w:top w:val="single" w:sz="2" w:space="0" w:color="E3E3E3"/>
            <w:left w:val="single" w:sz="2" w:space="0" w:color="E3E3E3"/>
            <w:bottom w:val="single" w:sz="2" w:space="0" w:color="E3E3E3"/>
            <w:right w:val="single" w:sz="2" w:space="0" w:color="E3E3E3"/>
          </w:divBdr>
        </w:div>
        <w:div w:id="2088527050">
          <w:marLeft w:val="0"/>
          <w:marRight w:val="0"/>
          <w:marTop w:val="0"/>
          <w:marBottom w:val="0"/>
          <w:divBdr>
            <w:top w:val="single" w:sz="2" w:space="0" w:color="E3E3E3"/>
            <w:left w:val="single" w:sz="2" w:space="0" w:color="E3E3E3"/>
            <w:bottom w:val="single" w:sz="2" w:space="0" w:color="E3E3E3"/>
            <w:right w:val="single" w:sz="2" w:space="0" w:color="E3E3E3"/>
          </w:divBdr>
        </w:div>
        <w:div w:id="873036875">
          <w:marLeft w:val="0"/>
          <w:marRight w:val="0"/>
          <w:marTop w:val="0"/>
          <w:marBottom w:val="0"/>
          <w:divBdr>
            <w:top w:val="single" w:sz="2" w:space="0" w:color="E3E3E3"/>
            <w:left w:val="single" w:sz="2" w:space="0" w:color="E3E3E3"/>
            <w:bottom w:val="single" w:sz="2" w:space="0" w:color="E3E3E3"/>
            <w:right w:val="single" w:sz="2" w:space="0" w:color="E3E3E3"/>
          </w:divBdr>
        </w:div>
        <w:div w:id="2033989692">
          <w:marLeft w:val="0"/>
          <w:marRight w:val="0"/>
          <w:marTop w:val="0"/>
          <w:marBottom w:val="0"/>
          <w:divBdr>
            <w:top w:val="single" w:sz="2" w:space="0" w:color="E3E3E3"/>
            <w:left w:val="single" w:sz="2" w:space="0" w:color="E3E3E3"/>
            <w:bottom w:val="single" w:sz="2" w:space="0" w:color="E3E3E3"/>
            <w:right w:val="single" w:sz="2" w:space="0" w:color="E3E3E3"/>
          </w:divBdr>
        </w:div>
        <w:div w:id="164947766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276595801">
      <w:bodyDiv w:val="1"/>
      <w:marLeft w:val="0"/>
      <w:marRight w:val="0"/>
      <w:marTop w:val="0"/>
      <w:marBottom w:val="0"/>
      <w:divBdr>
        <w:top w:val="none" w:sz="0" w:space="0" w:color="auto"/>
        <w:left w:val="none" w:sz="0" w:space="0" w:color="auto"/>
        <w:bottom w:val="none" w:sz="0" w:space="0" w:color="auto"/>
        <w:right w:val="none" w:sz="0" w:space="0" w:color="auto"/>
      </w:divBdr>
      <w:divsChild>
        <w:div w:id="359160801">
          <w:marLeft w:val="0"/>
          <w:marRight w:val="0"/>
          <w:marTop w:val="0"/>
          <w:marBottom w:val="0"/>
          <w:divBdr>
            <w:top w:val="single" w:sz="2" w:space="0" w:color="E3E3E3"/>
            <w:left w:val="single" w:sz="2" w:space="0" w:color="E3E3E3"/>
            <w:bottom w:val="single" w:sz="2" w:space="0" w:color="E3E3E3"/>
            <w:right w:val="single" w:sz="2" w:space="0" w:color="E3E3E3"/>
          </w:divBdr>
        </w:div>
        <w:div w:id="2002348805">
          <w:marLeft w:val="0"/>
          <w:marRight w:val="0"/>
          <w:marTop w:val="0"/>
          <w:marBottom w:val="0"/>
          <w:divBdr>
            <w:top w:val="single" w:sz="2" w:space="0" w:color="E3E3E3"/>
            <w:left w:val="single" w:sz="2" w:space="0" w:color="E3E3E3"/>
            <w:bottom w:val="single" w:sz="2" w:space="0" w:color="E3E3E3"/>
            <w:right w:val="single" w:sz="2" w:space="0" w:color="E3E3E3"/>
          </w:divBdr>
        </w:div>
        <w:div w:id="907567860">
          <w:marLeft w:val="0"/>
          <w:marRight w:val="0"/>
          <w:marTop w:val="0"/>
          <w:marBottom w:val="0"/>
          <w:divBdr>
            <w:top w:val="single" w:sz="2" w:space="0" w:color="E3E3E3"/>
            <w:left w:val="single" w:sz="2" w:space="0" w:color="E3E3E3"/>
            <w:bottom w:val="single" w:sz="2" w:space="0" w:color="E3E3E3"/>
            <w:right w:val="single" w:sz="2" w:space="0" w:color="E3E3E3"/>
          </w:divBdr>
        </w:div>
        <w:div w:id="1588491340">
          <w:marLeft w:val="0"/>
          <w:marRight w:val="0"/>
          <w:marTop w:val="0"/>
          <w:marBottom w:val="0"/>
          <w:divBdr>
            <w:top w:val="single" w:sz="2" w:space="0" w:color="E3E3E3"/>
            <w:left w:val="single" w:sz="2" w:space="0" w:color="E3E3E3"/>
            <w:bottom w:val="single" w:sz="2" w:space="0" w:color="E3E3E3"/>
            <w:right w:val="single" w:sz="2" w:space="0" w:color="E3E3E3"/>
          </w:divBdr>
        </w:div>
        <w:div w:id="970483060">
          <w:marLeft w:val="0"/>
          <w:marRight w:val="0"/>
          <w:marTop w:val="0"/>
          <w:marBottom w:val="0"/>
          <w:divBdr>
            <w:top w:val="single" w:sz="2" w:space="0" w:color="E3E3E3"/>
            <w:left w:val="single" w:sz="2" w:space="0" w:color="E3E3E3"/>
            <w:bottom w:val="single" w:sz="2" w:space="0" w:color="E3E3E3"/>
            <w:right w:val="single" w:sz="2" w:space="0" w:color="E3E3E3"/>
          </w:divBdr>
        </w:div>
        <w:div w:id="1247346794">
          <w:marLeft w:val="0"/>
          <w:marRight w:val="0"/>
          <w:marTop w:val="0"/>
          <w:marBottom w:val="0"/>
          <w:divBdr>
            <w:top w:val="single" w:sz="2" w:space="0" w:color="E3E3E3"/>
            <w:left w:val="single" w:sz="2" w:space="0" w:color="E3E3E3"/>
            <w:bottom w:val="single" w:sz="2" w:space="0" w:color="E3E3E3"/>
            <w:right w:val="single" w:sz="2" w:space="0" w:color="E3E3E3"/>
          </w:divBdr>
        </w:div>
        <w:div w:id="1937664968">
          <w:marLeft w:val="0"/>
          <w:marRight w:val="0"/>
          <w:marTop w:val="0"/>
          <w:marBottom w:val="0"/>
          <w:divBdr>
            <w:top w:val="single" w:sz="2" w:space="0" w:color="E3E3E3"/>
            <w:left w:val="single" w:sz="2" w:space="0" w:color="E3E3E3"/>
            <w:bottom w:val="single" w:sz="2" w:space="0" w:color="E3E3E3"/>
            <w:right w:val="single" w:sz="2" w:space="0" w:color="E3E3E3"/>
          </w:divBdr>
        </w:div>
        <w:div w:id="212415313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01768339">
      <w:bodyDiv w:val="1"/>
      <w:marLeft w:val="0"/>
      <w:marRight w:val="0"/>
      <w:marTop w:val="0"/>
      <w:marBottom w:val="0"/>
      <w:divBdr>
        <w:top w:val="none" w:sz="0" w:space="0" w:color="auto"/>
        <w:left w:val="none" w:sz="0" w:space="0" w:color="auto"/>
        <w:bottom w:val="none" w:sz="0" w:space="0" w:color="auto"/>
        <w:right w:val="none" w:sz="0" w:space="0" w:color="auto"/>
      </w:divBdr>
      <w:divsChild>
        <w:div w:id="2134135507">
          <w:marLeft w:val="0"/>
          <w:marRight w:val="0"/>
          <w:marTop w:val="0"/>
          <w:marBottom w:val="0"/>
          <w:divBdr>
            <w:top w:val="single" w:sz="2" w:space="0" w:color="E3E3E3"/>
            <w:left w:val="single" w:sz="2" w:space="0" w:color="E3E3E3"/>
            <w:bottom w:val="single" w:sz="2" w:space="0" w:color="E3E3E3"/>
            <w:right w:val="single" w:sz="2" w:space="0" w:color="E3E3E3"/>
          </w:divBdr>
        </w:div>
        <w:div w:id="57553861">
          <w:marLeft w:val="0"/>
          <w:marRight w:val="0"/>
          <w:marTop w:val="0"/>
          <w:marBottom w:val="0"/>
          <w:divBdr>
            <w:top w:val="single" w:sz="2" w:space="0" w:color="E3E3E3"/>
            <w:left w:val="single" w:sz="2" w:space="0" w:color="E3E3E3"/>
            <w:bottom w:val="single" w:sz="2" w:space="0" w:color="E3E3E3"/>
            <w:right w:val="single" w:sz="2" w:space="0" w:color="E3E3E3"/>
          </w:divBdr>
        </w:div>
        <w:div w:id="454494679">
          <w:marLeft w:val="0"/>
          <w:marRight w:val="0"/>
          <w:marTop w:val="0"/>
          <w:marBottom w:val="0"/>
          <w:divBdr>
            <w:top w:val="single" w:sz="2" w:space="0" w:color="E3E3E3"/>
            <w:left w:val="single" w:sz="2" w:space="0" w:color="E3E3E3"/>
            <w:bottom w:val="single" w:sz="2" w:space="0" w:color="E3E3E3"/>
            <w:right w:val="single" w:sz="2" w:space="0" w:color="E3E3E3"/>
          </w:divBdr>
        </w:div>
        <w:div w:id="192367950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522091510">
      <w:bodyDiv w:val="1"/>
      <w:marLeft w:val="0"/>
      <w:marRight w:val="0"/>
      <w:marTop w:val="0"/>
      <w:marBottom w:val="0"/>
      <w:divBdr>
        <w:top w:val="none" w:sz="0" w:space="0" w:color="auto"/>
        <w:left w:val="none" w:sz="0" w:space="0" w:color="auto"/>
        <w:bottom w:val="none" w:sz="0" w:space="0" w:color="auto"/>
        <w:right w:val="none" w:sz="0" w:space="0" w:color="auto"/>
      </w:divBdr>
      <w:divsChild>
        <w:div w:id="4031422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607537717">
      <w:bodyDiv w:val="1"/>
      <w:marLeft w:val="0"/>
      <w:marRight w:val="0"/>
      <w:marTop w:val="0"/>
      <w:marBottom w:val="0"/>
      <w:divBdr>
        <w:top w:val="none" w:sz="0" w:space="0" w:color="auto"/>
        <w:left w:val="none" w:sz="0" w:space="0" w:color="auto"/>
        <w:bottom w:val="none" w:sz="0" w:space="0" w:color="auto"/>
        <w:right w:val="none" w:sz="0" w:space="0" w:color="auto"/>
      </w:divBdr>
      <w:divsChild>
        <w:div w:id="355078952">
          <w:marLeft w:val="0"/>
          <w:marRight w:val="0"/>
          <w:marTop w:val="0"/>
          <w:marBottom w:val="0"/>
          <w:divBdr>
            <w:top w:val="single" w:sz="2" w:space="0" w:color="E3E3E3"/>
            <w:left w:val="single" w:sz="2" w:space="0" w:color="E3E3E3"/>
            <w:bottom w:val="single" w:sz="2" w:space="0" w:color="E3E3E3"/>
            <w:right w:val="single" w:sz="2" w:space="0" w:color="E3E3E3"/>
          </w:divBdr>
        </w:div>
        <w:div w:id="1883244651">
          <w:marLeft w:val="0"/>
          <w:marRight w:val="0"/>
          <w:marTop w:val="0"/>
          <w:marBottom w:val="0"/>
          <w:divBdr>
            <w:top w:val="single" w:sz="2" w:space="0" w:color="E3E3E3"/>
            <w:left w:val="single" w:sz="2" w:space="0" w:color="E3E3E3"/>
            <w:bottom w:val="single" w:sz="2" w:space="0" w:color="E3E3E3"/>
            <w:right w:val="single" w:sz="2" w:space="0" w:color="E3E3E3"/>
          </w:divBdr>
        </w:div>
        <w:div w:id="1247303865">
          <w:marLeft w:val="0"/>
          <w:marRight w:val="0"/>
          <w:marTop w:val="0"/>
          <w:marBottom w:val="0"/>
          <w:divBdr>
            <w:top w:val="single" w:sz="2" w:space="0" w:color="E3E3E3"/>
            <w:left w:val="single" w:sz="2" w:space="0" w:color="E3E3E3"/>
            <w:bottom w:val="single" w:sz="2" w:space="0" w:color="E3E3E3"/>
            <w:right w:val="single" w:sz="2" w:space="0" w:color="E3E3E3"/>
          </w:divBdr>
        </w:div>
        <w:div w:id="1442456176">
          <w:marLeft w:val="0"/>
          <w:marRight w:val="0"/>
          <w:marTop w:val="0"/>
          <w:marBottom w:val="0"/>
          <w:divBdr>
            <w:top w:val="single" w:sz="2" w:space="0" w:color="E3E3E3"/>
            <w:left w:val="single" w:sz="2" w:space="0" w:color="E3E3E3"/>
            <w:bottom w:val="single" w:sz="2" w:space="0" w:color="E3E3E3"/>
            <w:right w:val="single" w:sz="2" w:space="0" w:color="E3E3E3"/>
          </w:divBdr>
        </w:div>
        <w:div w:id="599142082">
          <w:marLeft w:val="0"/>
          <w:marRight w:val="0"/>
          <w:marTop w:val="0"/>
          <w:marBottom w:val="0"/>
          <w:divBdr>
            <w:top w:val="single" w:sz="2" w:space="0" w:color="E3E3E3"/>
            <w:left w:val="single" w:sz="2" w:space="0" w:color="E3E3E3"/>
            <w:bottom w:val="single" w:sz="2" w:space="0" w:color="E3E3E3"/>
            <w:right w:val="single" w:sz="2" w:space="0" w:color="E3E3E3"/>
          </w:divBdr>
        </w:div>
        <w:div w:id="1527064035">
          <w:marLeft w:val="0"/>
          <w:marRight w:val="0"/>
          <w:marTop w:val="0"/>
          <w:marBottom w:val="0"/>
          <w:divBdr>
            <w:top w:val="single" w:sz="2" w:space="0" w:color="E3E3E3"/>
            <w:left w:val="single" w:sz="2" w:space="0" w:color="E3E3E3"/>
            <w:bottom w:val="single" w:sz="2" w:space="0" w:color="E3E3E3"/>
            <w:right w:val="single" w:sz="2" w:space="0" w:color="E3E3E3"/>
          </w:divBdr>
        </w:div>
        <w:div w:id="119617869">
          <w:marLeft w:val="0"/>
          <w:marRight w:val="0"/>
          <w:marTop w:val="0"/>
          <w:marBottom w:val="0"/>
          <w:divBdr>
            <w:top w:val="single" w:sz="2" w:space="0" w:color="E3E3E3"/>
            <w:left w:val="single" w:sz="2" w:space="0" w:color="E3E3E3"/>
            <w:bottom w:val="single" w:sz="2" w:space="0" w:color="E3E3E3"/>
            <w:right w:val="single" w:sz="2" w:space="0" w:color="E3E3E3"/>
          </w:divBdr>
        </w:div>
        <w:div w:id="154771734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18432921">
      <w:bodyDiv w:val="1"/>
      <w:marLeft w:val="0"/>
      <w:marRight w:val="0"/>
      <w:marTop w:val="0"/>
      <w:marBottom w:val="0"/>
      <w:divBdr>
        <w:top w:val="none" w:sz="0" w:space="0" w:color="auto"/>
        <w:left w:val="none" w:sz="0" w:space="0" w:color="auto"/>
        <w:bottom w:val="none" w:sz="0" w:space="0" w:color="auto"/>
        <w:right w:val="none" w:sz="0" w:space="0" w:color="auto"/>
      </w:divBdr>
      <w:divsChild>
        <w:div w:id="1298294622">
          <w:marLeft w:val="0"/>
          <w:marRight w:val="0"/>
          <w:marTop w:val="0"/>
          <w:marBottom w:val="0"/>
          <w:divBdr>
            <w:top w:val="single" w:sz="2" w:space="0" w:color="E3E3E3"/>
            <w:left w:val="single" w:sz="2" w:space="0" w:color="E3E3E3"/>
            <w:bottom w:val="single" w:sz="2" w:space="0" w:color="E3E3E3"/>
            <w:right w:val="single" w:sz="2" w:space="0" w:color="E3E3E3"/>
          </w:divBdr>
        </w:div>
        <w:div w:id="898396584">
          <w:marLeft w:val="0"/>
          <w:marRight w:val="0"/>
          <w:marTop w:val="0"/>
          <w:marBottom w:val="0"/>
          <w:divBdr>
            <w:top w:val="single" w:sz="2" w:space="0" w:color="E3E3E3"/>
            <w:left w:val="single" w:sz="2" w:space="0" w:color="E3E3E3"/>
            <w:bottom w:val="single" w:sz="2" w:space="0" w:color="E3E3E3"/>
            <w:right w:val="single" w:sz="2" w:space="0" w:color="E3E3E3"/>
          </w:divBdr>
        </w:div>
        <w:div w:id="1460149784">
          <w:marLeft w:val="0"/>
          <w:marRight w:val="0"/>
          <w:marTop w:val="0"/>
          <w:marBottom w:val="0"/>
          <w:divBdr>
            <w:top w:val="single" w:sz="2" w:space="0" w:color="E3E3E3"/>
            <w:left w:val="single" w:sz="2" w:space="0" w:color="E3E3E3"/>
            <w:bottom w:val="single" w:sz="2" w:space="0" w:color="E3E3E3"/>
            <w:right w:val="single" w:sz="2" w:space="0" w:color="E3E3E3"/>
          </w:divBdr>
        </w:div>
        <w:div w:id="214573342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89082114">
      <w:bodyDiv w:val="1"/>
      <w:marLeft w:val="0"/>
      <w:marRight w:val="0"/>
      <w:marTop w:val="0"/>
      <w:marBottom w:val="0"/>
      <w:divBdr>
        <w:top w:val="none" w:sz="0" w:space="0" w:color="auto"/>
        <w:left w:val="none" w:sz="0" w:space="0" w:color="auto"/>
        <w:bottom w:val="none" w:sz="0" w:space="0" w:color="auto"/>
        <w:right w:val="none" w:sz="0" w:space="0" w:color="auto"/>
      </w:divBdr>
      <w:divsChild>
        <w:div w:id="1215240808">
          <w:marLeft w:val="0"/>
          <w:marRight w:val="0"/>
          <w:marTop w:val="0"/>
          <w:marBottom w:val="0"/>
          <w:divBdr>
            <w:top w:val="single" w:sz="2" w:space="0" w:color="E3E3E3"/>
            <w:left w:val="single" w:sz="2" w:space="0" w:color="E3E3E3"/>
            <w:bottom w:val="single" w:sz="2" w:space="0" w:color="E3E3E3"/>
            <w:right w:val="single" w:sz="2" w:space="0" w:color="E3E3E3"/>
          </w:divBdr>
        </w:div>
        <w:div w:id="239104161">
          <w:marLeft w:val="0"/>
          <w:marRight w:val="0"/>
          <w:marTop w:val="0"/>
          <w:marBottom w:val="0"/>
          <w:divBdr>
            <w:top w:val="single" w:sz="2" w:space="0" w:color="E3E3E3"/>
            <w:left w:val="single" w:sz="2" w:space="0" w:color="E3E3E3"/>
            <w:bottom w:val="single" w:sz="2" w:space="0" w:color="E3E3E3"/>
            <w:right w:val="single" w:sz="2" w:space="0" w:color="E3E3E3"/>
          </w:divBdr>
        </w:div>
        <w:div w:id="182980791">
          <w:marLeft w:val="0"/>
          <w:marRight w:val="0"/>
          <w:marTop w:val="0"/>
          <w:marBottom w:val="0"/>
          <w:divBdr>
            <w:top w:val="single" w:sz="2" w:space="0" w:color="E3E3E3"/>
            <w:left w:val="single" w:sz="2" w:space="0" w:color="E3E3E3"/>
            <w:bottom w:val="single" w:sz="2" w:space="0" w:color="E3E3E3"/>
            <w:right w:val="single" w:sz="2" w:space="0" w:color="E3E3E3"/>
          </w:divBdr>
        </w:div>
        <w:div w:id="1261720292">
          <w:marLeft w:val="0"/>
          <w:marRight w:val="0"/>
          <w:marTop w:val="0"/>
          <w:marBottom w:val="0"/>
          <w:divBdr>
            <w:top w:val="single" w:sz="2" w:space="0" w:color="E3E3E3"/>
            <w:left w:val="single" w:sz="2" w:space="0" w:color="E3E3E3"/>
            <w:bottom w:val="single" w:sz="2" w:space="0" w:color="E3E3E3"/>
            <w:right w:val="single" w:sz="2" w:space="0" w:color="E3E3E3"/>
          </w:divBdr>
        </w:div>
        <w:div w:id="531382796">
          <w:marLeft w:val="0"/>
          <w:marRight w:val="0"/>
          <w:marTop w:val="0"/>
          <w:marBottom w:val="0"/>
          <w:divBdr>
            <w:top w:val="single" w:sz="2" w:space="0" w:color="E3E3E3"/>
            <w:left w:val="single" w:sz="2" w:space="0" w:color="E3E3E3"/>
            <w:bottom w:val="single" w:sz="2" w:space="0" w:color="E3E3E3"/>
            <w:right w:val="single" w:sz="2" w:space="0" w:color="E3E3E3"/>
          </w:divBdr>
        </w:div>
        <w:div w:id="193088998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20461652">
      <w:bodyDiv w:val="1"/>
      <w:marLeft w:val="0"/>
      <w:marRight w:val="0"/>
      <w:marTop w:val="0"/>
      <w:marBottom w:val="0"/>
      <w:divBdr>
        <w:top w:val="none" w:sz="0" w:space="0" w:color="auto"/>
        <w:left w:val="none" w:sz="0" w:space="0" w:color="auto"/>
        <w:bottom w:val="none" w:sz="0" w:space="0" w:color="auto"/>
        <w:right w:val="none" w:sz="0" w:space="0" w:color="auto"/>
      </w:divBdr>
      <w:divsChild>
        <w:div w:id="1401631528">
          <w:marLeft w:val="0"/>
          <w:marRight w:val="0"/>
          <w:marTop w:val="0"/>
          <w:marBottom w:val="0"/>
          <w:divBdr>
            <w:top w:val="single" w:sz="2" w:space="0" w:color="E3E3E3"/>
            <w:left w:val="single" w:sz="2" w:space="0" w:color="E3E3E3"/>
            <w:bottom w:val="single" w:sz="2" w:space="0" w:color="E3E3E3"/>
            <w:right w:val="single" w:sz="2" w:space="0" w:color="E3E3E3"/>
          </w:divBdr>
        </w:div>
        <w:div w:id="537159094">
          <w:marLeft w:val="0"/>
          <w:marRight w:val="0"/>
          <w:marTop w:val="0"/>
          <w:marBottom w:val="0"/>
          <w:divBdr>
            <w:top w:val="single" w:sz="2" w:space="0" w:color="E3E3E3"/>
            <w:left w:val="single" w:sz="2" w:space="0" w:color="E3E3E3"/>
            <w:bottom w:val="single" w:sz="2" w:space="0" w:color="E3E3E3"/>
            <w:right w:val="single" w:sz="2" w:space="0" w:color="E3E3E3"/>
          </w:divBdr>
        </w:div>
        <w:div w:id="509101818">
          <w:marLeft w:val="0"/>
          <w:marRight w:val="0"/>
          <w:marTop w:val="0"/>
          <w:marBottom w:val="0"/>
          <w:divBdr>
            <w:top w:val="single" w:sz="2" w:space="0" w:color="E3E3E3"/>
            <w:left w:val="single" w:sz="2" w:space="0" w:color="E3E3E3"/>
            <w:bottom w:val="single" w:sz="2" w:space="0" w:color="E3E3E3"/>
            <w:right w:val="single" w:sz="2" w:space="0" w:color="E3E3E3"/>
          </w:divBdr>
        </w:div>
        <w:div w:id="199984127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36796544">
      <w:bodyDiv w:val="1"/>
      <w:marLeft w:val="0"/>
      <w:marRight w:val="0"/>
      <w:marTop w:val="0"/>
      <w:marBottom w:val="0"/>
      <w:divBdr>
        <w:top w:val="none" w:sz="0" w:space="0" w:color="auto"/>
        <w:left w:val="none" w:sz="0" w:space="0" w:color="auto"/>
        <w:bottom w:val="none" w:sz="0" w:space="0" w:color="auto"/>
        <w:right w:val="none" w:sz="0" w:space="0" w:color="auto"/>
      </w:divBdr>
      <w:divsChild>
        <w:div w:id="309216724">
          <w:marLeft w:val="0"/>
          <w:marRight w:val="0"/>
          <w:marTop w:val="0"/>
          <w:marBottom w:val="0"/>
          <w:divBdr>
            <w:top w:val="single" w:sz="2" w:space="0" w:color="E3E3E3"/>
            <w:left w:val="single" w:sz="2" w:space="0" w:color="E3E3E3"/>
            <w:bottom w:val="single" w:sz="2" w:space="0" w:color="E3E3E3"/>
            <w:right w:val="single" w:sz="2" w:space="0" w:color="E3E3E3"/>
          </w:divBdr>
        </w:div>
        <w:div w:id="1772781421">
          <w:marLeft w:val="0"/>
          <w:marRight w:val="0"/>
          <w:marTop w:val="0"/>
          <w:marBottom w:val="0"/>
          <w:divBdr>
            <w:top w:val="single" w:sz="2" w:space="0" w:color="E3E3E3"/>
            <w:left w:val="single" w:sz="2" w:space="0" w:color="E3E3E3"/>
            <w:bottom w:val="single" w:sz="2" w:space="0" w:color="E3E3E3"/>
            <w:right w:val="single" w:sz="2" w:space="0" w:color="E3E3E3"/>
          </w:divBdr>
        </w:div>
        <w:div w:id="807013889">
          <w:marLeft w:val="0"/>
          <w:marRight w:val="0"/>
          <w:marTop w:val="0"/>
          <w:marBottom w:val="0"/>
          <w:divBdr>
            <w:top w:val="single" w:sz="2" w:space="0" w:color="E3E3E3"/>
            <w:left w:val="single" w:sz="2" w:space="0" w:color="E3E3E3"/>
            <w:bottom w:val="single" w:sz="2" w:space="0" w:color="E3E3E3"/>
            <w:right w:val="single" w:sz="2" w:space="0" w:color="E3E3E3"/>
          </w:divBdr>
        </w:div>
        <w:div w:id="15585854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ni-fg.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vestor.dni-fg.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etod.dni-fg.ru/" TargetMode="External"/><Relationship Id="rId4" Type="http://schemas.openxmlformats.org/officeDocument/2006/relationships/settings" Target="settings.xml"/><Relationship Id="rId9" Type="http://schemas.openxmlformats.org/officeDocument/2006/relationships/hyperlink" Target="https://doligra.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EBAAE-9084-40D2-B2CE-7B09FB45C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966</Words>
  <Characters>5510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Документальная</vt:lpstr>
    </vt:vector>
  </TitlesOfParts>
  <Company>rci</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Документальная</dc:title>
  <dc:subject/>
  <dc:creator>and</dc:creator>
  <dc:description/>
  <cp:lastModifiedBy>Марина</cp:lastModifiedBy>
  <cp:revision>2</cp:revision>
  <cp:lastPrinted>2023-01-12T14:05:00Z</cp:lastPrinted>
  <dcterms:created xsi:type="dcterms:W3CDTF">2026-10-21T18:01:00Z</dcterms:created>
  <dcterms:modified xsi:type="dcterms:W3CDTF">2026-10-21T18:01:00Z</dcterms:modified>
  <dc:language>ru-RU</dc:language>
</cp:coreProperties>
</file>